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6D17" w14:textId="63C95F3B" w:rsidR="00B87791" w:rsidRDefault="00B87791" w:rsidP="00B87791">
      <w:pPr>
        <w:pStyle w:val="NoSpacing"/>
        <w:rPr>
          <w:rFonts w:ascii="Arial" w:hAnsi="Arial" w:cs="Arial"/>
          <w:kern w:val="3"/>
          <w:sz w:val="24"/>
          <w:szCs w:val="24"/>
          <w:lang w:eastAsia="en-GB"/>
        </w:rPr>
      </w:pPr>
      <w:r w:rsidRPr="00B87791">
        <w:rPr>
          <w:rFonts w:ascii="Arial" w:hAnsi="Arial" w:cs="Arial"/>
          <w:b/>
          <w:bCs/>
          <w:smallCaps/>
          <w:kern w:val="3"/>
          <w:sz w:val="24"/>
          <w:szCs w:val="24"/>
          <w:lang w:eastAsia="en-GB"/>
        </w:rPr>
        <w:t>Please Take Spare Pew Bulletins</w:t>
      </w:r>
      <w:r w:rsidRPr="00B87791">
        <w:rPr>
          <w:rFonts w:ascii="Arial" w:hAnsi="Arial" w:cs="Arial"/>
          <w:kern w:val="3"/>
          <w:sz w:val="24"/>
          <w:szCs w:val="24"/>
          <w:lang w:eastAsia="en-GB"/>
        </w:rPr>
        <w:t xml:space="preserve"> to anyone housebound or absent </w:t>
      </w:r>
      <w:r>
        <w:rPr>
          <w:rFonts w:ascii="Arial" w:hAnsi="Arial" w:cs="Arial"/>
          <w:kern w:val="3"/>
          <w:sz w:val="24"/>
          <w:szCs w:val="24"/>
          <w:lang w:eastAsia="en-GB"/>
        </w:rPr>
        <w:t>from church.</w:t>
      </w:r>
    </w:p>
    <w:p w14:paraId="1099C64D" w14:textId="77777777" w:rsidR="00B87791" w:rsidRPr="00B87791" w:rsidRDefault="00B87791" w:rsidP="00B87791">
      <w:pPr>
        <w:pStyle w:val="NoSpacing"/>
        <w:rPr>
          <w:rFonts w:ascii="Arial" w:hAnsi="Arial" w:cs="Arial"/>
          <w:kern w:val="3"/>
          <w:sz w:val="24"/>
          <w:szCs w:val="24"/>
          <w:lang w:eastAsia="en-GB"/>
        </w:rPr>
      </w:pPr>
    </w:p>
    <w:p w14:paraId="4B14EF29" w14:textId="5F40500D" w:rsidR="00B87791" w:rsidRPr="00B87791" w:rsidRDefault="00B87791" w:rsidP="00B87791">
      <w:pPr>
        <w:pStyle w:val="NoSpacing"/>
        <w:jc w:val="center"/>
        <w:rPr>
          <w:rFonts w:ascii="Arial" w:hAnsi="Arial" w:cs="Arial"/>
          <w:b/>
          <w:bCs/>
          <w:sz w:val="28"/>
          <w:szCs w:val="28"/>
        </w:rPr>
      </w:pPr>
      <w:r>
        <w:rPr>
          <w:rFonts w:ascii="Arial" w:hAnsi="Arial" w:cs="Arial"/>
          <w:b/>
          <w:bCs/>
          <w:sz w:val="28"/>
          <w:szCs w:val="28"/>
        </w:rPr>
        <w:t>*****</w:t>
      </w:r>
    </w:p>
    <w:p w14:paraId="7D27CFA2" w14:textId="77777777" w:rsidR="00B87791" w:rsidRPr="00B87791" w:rsidRDefault="00B87791" w:rsidP="00B87791">
      <w:pPr>
        <w:widowControl w:val="0"/>
        <w:overflowPunct w:val="0"/>
        <w:autoSpaceDE w:val="0"/>
        <w:spacing w:after="0" w:line="240" w:lineRule="auto"/>
        <w:jc w:val="center"/>
        <w:rPr>
          <w:rFonts w:ascii="Arial" w:hAnsi="Arial" w:cs="Arial"/>
          <w:b/>
          <w:bCs/>
          <w:sz w:val="24"/>
          <w:szCs w:val="24"/>
        </w:rPr>
      </w:pPr>
      <w:r w:rsidRPr="00B87791">
        <w:rPr>
          <w:rFonts w:ascii="Arial" w:hAnsi="Arial" w:cs="Arial"/>
          <w:b/>
          <w:bCs/>
          <w:smallCaps/>
          <w:kern w:val="3"/>
          <w:sz w:val="24"/>
          <w:szCs w:val="24"/>
          <w:lang w:eastAsia="en-GB"/>
        </w:rPr>
        <w:t>Before</w:t>
      </w:r>
      <w:r w:rsidRPr="00B87791">
        <w:rPr>
          <w:rFonts w:ascii="Arial" w:hAnsi="Arial" w:cs="Arial"/>
          <w:kern w:val="3"/>
          <w:sz w:val="24"/>
          <w:szCs w:val="24"/>
          <w:lang w:eastAsia="en-GB"/>
        </w:rPr>
        <w:t xml:space="preserve"> the service, talk to God.</w:t>
      </w:r>
    </w:p>
    <w:p w14:paraId="7B556E96" w14:textId="77777777" w:rsidR="00B87791" w:rsidRPr="00B87791" w:rsidRDefault="00B87791" w:rsidP="00B87791">
      <w:pPr>
        <w:widowControl w:val="0"/>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During the service, listen to God.</w:t>
      </w:r>
    </w:p>
    <w:p w14:paraId="178070B3" w14:textId="77777777" w:rsidR="00B87791" w:rsidRPr="00B87791" w:rsidRDefault="00B87791" w:rsidP="00B87791">
      <w:pPr>
        <w:widowControl w:val="0"/>
        <w:pBdr>
          <w:bottom w:val="dotted" w:sz="24" w:space="1" w:color="auto"/>
        </w:pBdr>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After the service, talk with each other.</w:t>
      </w:r>
    </w:p>
    <w:p w14:paraId="57BE4F50" w14:textId="77777777" w:rsidR="00B87791" w:rsidRDefault="00B87791" w:rsidP="00B87791">
      <w:pPr>
        <w:widowControl w:val="0"/>
        <w:pBdr>
          <w:bottom w:val="dotted" w:sz="24" w:space="1" w:color="auto"/>
        </w:pBdr>
        <w:overflowPunct w:val="0"/>
        <w:autoSpaceDE w:val="0"/>
        <w:spacing w:after="0" w:line="240" w:lineRule="auto"/>
        <w:jc w:val="center"/>
        <w:rPr>
          <w:rFonts w:ascii="Modern No. 20" w:hAnsi="Modern No. 20" w:cs="Modern No. 20"/>
          <w:kern w:val="3"/>
          <w:sz w:val="30"/>
          <w:szCs w:val="30"/>
          <w:lang w:eastAsia="en-GB"/>
        </w:rPr>
      </w:pPr>
    </w:p>
    <w:p w14:paraId="549A805D" w14:textId="56EEBA3A" w:rsidR="00940B71" w:rsidRDefault="00363047" w:rsidP="00B87791">
      <w:pPr>
        <w:pStyle w:val="NoSpacing"/>
        <w:rPr>
          <w:rFonts w:ascii="Century Gothic" w:hAnsi="Century Gothic"/>
        </w:rPr>
      </w:pPr>
      <w:r w:rsidRPr="00C546EB">
        <w:rPr>
          <w:rFonts w:ascii="Century Gothic" w:hAnsi="Century Gothic"/>
          <w:b/>
          <w:bCs/>
        </w:rPr>
        <w:t>FAITH BOOK</w:t>
      </w:r>
      <w:r w:rsidRPr="00547DFE">
        <w:rPr>
          <w:rFonts w:ascii="Century Gothic" w:hAnsi="Century Gothic"/>
        </w:rPr>
        <w:t xml:space="preserve">: </w:t>
      </w:r>
      <w:r w:rsidR="00C546EB">
        <w:rPr>
          <w:rFonts w:ascii="Century Gothic" w:hAnsi="Century Gothic"/>
        </w:rPr>
        <w:t xml:space="preserve"> </w:t>
      </w:r>
      <w:proofErr w:type="gramStart"/>
      <w:r w:rsidRPr="00547DFE">
        <w:rPr>
          <w:rFonts w:ascii="Century Gothic" w:hAnsi="Century Gothic"/>
        </w:rPr>
        <w:t>Mini-reflections</w:t>
      </w:r>
      <w:proofErr w:type="gramEnd"/>
      <w:r w:rsidRPr="00547DFE">
        <w:rPr>
          <w:rFonts w:ascii="Century Gothic" w:hAnsi="Century Gothic"/>
        </w:rPr>
        <w:t xml:space="preserve"> on the Sunday scripture readings designed for persons on the run. From today’s Gospel reading: At that time the Lord appointed </w:t>
      </w:r>
      <w:r w:rsidR="009830F4" w:rsidRPr="00547DFE">
        <w:rPr>
          <w:rFonts w:ascii="Century Gothic" w:hAnsi="Century Gothic"/>
        </w:rPr>
        <w:t>seventy-two</w:t>
      </w:r>
      <w:r w:rsidRPr="00547DFE">
        <w:rPr>
          <w:rFonts w:ascii="Century Gothic" w:hAnsi="Century Gothic"/>
        </w:rPr>
        <w:t xml:space="preserve"> others whom he sent ahead of him in pairs to every town and place he intended to visit. </w:t>
      </w:r>
    </w:p>
    <w:p w14:paraId="085BBA6D" w14:textId="77777777" w:rsidR="00135826" w:rsidRDefault="00135826" w:rsidP="00B87791">
      <w:pPr>
        <w:pStyle w:val="NoSpacing"/>
        <w:rPr>
          <w:rFonts w:ascii="Century Gothic" w:hAnsi="Century Gothic"/>
        </w:rPr>
      </w:pPr>
    </w:p>
    <w:p w14:paraId="1D9DEE37" w14:textId="69EE87F5" w:rsidR="009830F4" w:rsidRDefault="00363047" w:rsidP="009830F4">
      <w:pPr>
        <w:pStyle w:val="NoSpacing"/>
        <w:rPr>
          <w:rFonts w:ascii="Century Gothic" w:hAnsi="Century Gothic"/>
        </w:rPr>
      </w:pPr>
      <w:r w:rsidRPr="00940B71">
        <w:rPr>
          <w:rFonts w:ascii="Century Gothic" w:hAnsi="Century Gothic"/>
          <w:b/>
          <w:bCs/>
        </w:rPr>
        <w:t>Reflection</w:t>
      </w:r>
      <w:r w:rsidRPr="00547DFE">
        <w:rPr>
          <w:rFonts w:ascii="Century Gothic" w:hAnsi="Century Gothic"/>
        </w:rPr>
        <w:t xml:space="preserve">: The biblical number 72 represents all the nations, all the peoples of the earth. </w:t>
      </w:r>
      <w:r w:rsidR="009830F4">
        <w:rPr>
          <w:rFonts w:ascii="Century Gothic" w:hAnsi="Century Gothic"/>
        </w:rPr>
        <w:t xml:space="preserve"> </w:t>
      </w:r>
      <w:r w:rsidRPr="00547DFE">
        <w:rPr>
          <w:rFonts w:ascii="Century Gothic" w:hAnsi="Century Gothic"/>
        </w:rPr>
        <w:t>When Jesus sends out 72, it’s an outreach to all people and a statement about the universality of God salvific reach.</w:t>
      </w:r>
      <w:r w:rsidR="009830F4">
        <w:rPr>
          <w:rFonts w:ascii="Century Gothic" w:hAnsi="Century Gothic"/>
        </w:rPr>
        <w:t xml:space="preserve"> </w:t>
      </w:r>
      <w:r w:rsidRPr="00547DFE">
        <w:rPr>
          <w:rFonts w:ascii="Century Gothic" w:hAnsi="Century Gothic"/>
        </w:rPr>
        <w:t xml:space="preserve"> The kingdom of God, which these missionaries will announce, is for everyone – all races and nations. </w:t>
      </w:r>
      <w:r w:rsidR="009830F4">
        <w:rPr>
          <w:rFonts w:ascii="Century Gothic" w:hAnsi="Century Gothic"/>
        </w:rPr>
        <w:t xml:space="preserve"> </w:t>
      </w:r>
      <w:r w:rsidRPr="00547DFE">
        <w:rPr>
          <w:rFonts w:ascii="Century Gothic" w:hAnsi="Century Gothic"/>
        </w:rPr>
        <w:t>No one is left out; no one is excluded</w:t>
      </w:r>
      <w:r w:rsidR="009830F4">
        <w:rPr>
          <w:rFonts w:ascii="Century Gothic" w:hAnsi="Century Gothic"/>
        </w:rPr>
        <w:t xml:space="preserve">. </w:t>
      </w:r>
      <w:r w:rsidRPr="00547DFE">
        <w:rPr>
          <w:rFonts w:ascii="Century Gothic" w:hAnsi="Century Gothic"/>
        </w:rPr>
        <w:t xml:space="preserve"> So, we ask ourselves:  By our baptism we are all appointed as prophets.</w:t>
      </w:r>
      <w:r w:rsidR="009830F4">
        <w:rPr>
          <w:rFonts w:ascii="Century Gothic" w:hAnsi="Century Gothic"/>
        </w:rPr>
        <w:t xml:space="preserve"> </w:t>
      </w:r>
      <w:r w:rsidRPr="00547DFE">
        <w:rPr>
          <w:rFonts w:ascii="Century Gothic" w:hAnsi="Century Gothic"/>
        </w:rPr>
        <w:t xml:space="preserve"> To whom is Jesus sending me? • What am I to say to them? </w:t>
      </w:r>
    </w:p>
    <w:p w14:paraId="29C30C59" w14:textId="6328033A" w:rsidR="00C546EB" w:rsidRDefault="00363047" w:rsidP="009830F4">
      <w:pPr>
        <w:pStyle w:val="NoSpacing"/>
        <w:jc w:val="right"/>
        <w:rPr>
          <w:rFonts w:ascii="Century Gothic" w:hAnsi="Century Gothic"/>
          <w:b/>
          <w:bCs/>
          <w:sz w:val="28"/>
          <w:szCs w:val="28"/>
        </w:rPr>
      </w:pPr>
      <w:r w:rsidRPr="009830F4">
        <w:rPr>
          <w:rFonts w:ascii="Century Gothic" w:hAnsi="Century Gothic"/>
          <w:sz w:val="16"/>
          <w:szCs w:val="16"/>
        </w:rPr>
        <w:t>Jude Siciliano, OP, Southern Dominican Province, USA</w:t>
      </w:r>
    </w:p>
    <w:p w14:paraId="122DA2E3" w14:textId="77777777" w:rsidR="00C546EB" w:rsidRDefault="00C546EB" w:rsidP="00B87791">
      <w:pPr>
        <w:pStyle w:val="NoSpacing"/>
        <w:rPr>
          <w:rFonts w:ascii="Century Gothic" w:hAnsi="Century Gothic"/>
          <w:b/>
          <w:bCs/>
          <w:sz w:val="28"/>
          <w:szCs w:val="28"/>
        </w:rPr>
      </w:pPr>
    </w:p>
    <w:p w14:paraId="7BD83962" w14:textId="77777777" w:rsidR="00385893" w:rsidRDefault="00363047" w:rsidP="00B87791">
      <w:pPr>
        <w:pStyle w:val="NoSpacing"/>
        <w:rPr>
          <w:rFonts w:ascii="Century Gothic" w:hAnsi="Century Gothic"/>
        </w:rPr>
      </w:pPr>
      <w:r w:rsidRPr="0099600E">
        <w:rPr>
          <w:rFonts w:ascii="Century Gothic" w:hAnsi="Century Gothic"/>
        </w:rPr>
        <w:t xml:space="preserve">In today’s Gospel reading Jesus instructs seventy followers about spreading the Good News. Going out in pairs, everything is to be done systematically but it is to be done without getting bogged down in unnecessary preparation, without being distracted on the way, without wasting time on the unreceptive. </w:t>
      </w:r>
    </w:p>
    <w:p w14:paraId="72CC6A16" w14:textId="0C5CA164" w:rsidR="00385893" w:rsidRDefault="00363047" w:rsidP="0051595A">
      <w:pPr>
        <w:pStyle w:val="NoSpacing"/>
        <w:ind w:left="284" w:hanging="284"/>
        <w:rPr>
          <w:rFonts w:ascii="Century Gothic" w:hAnsi="Century Gothic"/>
        </w:rPr>
      </w:pPr>
      <w:r w:rsidRPr="0099600E">
        <w:rPr>
          <w:rFonts w:ascii="Century Gothic" w:hAnsi="Century Gothic"/>
        </w:rPr>
        <w:t xml:space="preserve">• </w:t>
      </w:r>
      <w:r w:rsidR="0051595A">
        <w:rPr>
          <w:rFonts w:ascii="Century Gothic" w:hAnsi="Century Gothic"/>
        </w:rPr>
        <w:t xml:space="preserve"> </w:t>
      </w:r>
      <w:r w:rsidRPr="0099600E">
        <w:rPr>
          <w:rFonts w:ascii="Century Gothic" w:hAnsi="Century Gothic"/>
        </w:rPr>
        <w:t xml:space="preserve">Lord, help me to </w:t>
      </w:r>
      <w:r w:rsidR="0051595A" w:rsidRPr="0099600E">
        <w:rPr>
          <w:rFonts w:ascii="Century Gothic" w:hAnsi="Century Gothic"/>
        </w:rPr>
        <w:t>find</w:t>
      </w:r>
      <w:r w:rsidRPr="0099600E">
        <w:rPr>
          <w:rFonts w:ascii="Century Gothic" w:hAnsi="Century Gothic"/>
        </w:rPr>
        <w:t xml:space="preserve"> ways and opportunities to spread the Good News of your love for the world. </w:t>
      </w:r>
    </w:p>
    <w:p w14:paraId="74D435D2" w14:textId="77777777" w:rsidR="0051595A" w:rsidRDefault="00363047" w:rsidP="00B87791">
      <w:pPr>
        <w:pStyle w:val="NoSpacing"/>
        <w:rPr>
          <w:rFonts w:ascii="Century Gothic" w:hAnsi="Century Gothic"/>
        </w:rPr>
      </w:pPr>
      <w:r w:rsidRPr="0099600E">
        <w:rPr>
          <w:rFonts w:ascii="Century Gothic" w:hAnsi="Century Gothic"/>
        </w:rPr>
        <w:t xml:space="preserve">• </w:t>
      </w:r>
      <w:r w:rsidR="0051595A">
        <w:rPr>
          <w:rFonts w:ascii="Century Gothic" w:hAnsi="Century Gothic"/>
        </w:rPr>
        <w:t xml:space="preserve"> </w:t>
      </w:r>
      <w:r w:rsidRPr="0099600E">
        <w:rPr>
          <w:rFonts w:ascii="Century Gothic" w:hAnsi="Century Gothic"/>
        </w:rPr>
        <w:t xml:space="preserve">Give thanks for the work and witness of the Church of Pakistan. </w:t>
      </w:r>
    </w:p>
    <w:p w14:paraId="0308BA08" w14:textId="481BFD60" w:rsidR="0051595A" w:rsidRPr="0051595A" w:rsidRDefault="00363047" w:rsidP="004F1CAD">
      <w:pPr>
        <w:pStyle w:val="NoSpacing"/>
        <w:ind w:left="7920"/>
        <w:rPr>
          <w:rFonts w:ascii="Century Gothic" w:hAnsi="Century Gothic"/>
          <w:sz w:val="16"/>
          <w:szCs w:val="16"/>
        </w:rPr>
      </w:pPr>
      <w:r w:rsidRPr="0051595A">
        <w:rPr>
          <w:rFonts w:ascii="Century Gothic" w:hAnsi="Century Gothic"/>
          <w:sz w:val="16"/>
          <w:szCs w:val="16"/>
        </w:rPr>
        <w:t>Text: Robert McLean ©</w:t>
      </w:r>
    </w:p>
    <w:p w14:paraId="186F79AB" w14:textId="77777777" w:rsidR="0051595A" w:rsidRDefault="0051595A" w:rsidP="00B87791">
      <w:pPr>
        <w:pStyle w:val="NoSpacing"/>
        <w:rPr>
          <w:rFonts w:ascii="Century Gothic" w:hAnsi="Century Gothic"/>
        </w:rPr>
      </w:pPr>
    </w:p>
    <w:p w14:paraId="5A2B2E3C" w14:textId="77777777" w:rsidR="004F1CAD" w:rsidRPr="004F1CAD" w:rsidRDefault="00363047" w:rsidP="00B87791">
      <w:pPr>
        <w:pStyle w:val="NoSpacing"/>
        <w:rPr>
          <w:rFonts w:ascii="Century Gothic" w:hAnsi="Century Gothic"/>
          <w:b/>
          <w:bCs/>
        </w:rPr>
      </w:pPr>
      <w:r w:rsidRPr="004F1CAD">
        <w:rPr>
          <w:rFonts w:ascii="Century Gothic" w:hAnsi="Century Gothic"/>
          <w:b/>
          <w:bCs/>
        </w:rPr>
        <w:t xml:space="preserve">Travel for the Lord </w:t>
      </w:r>
    </w:p>
    <w:p w14:paraId="53E438DF" w14:textId="77777777" w:rsidR="00102223" w:rsidRDefault="00363047" w:rsidP="00B87791">
      <w:pPr>
        <w:pStyle w:val="NoSpacing"/>
        <w:rPr>
          <w:rFonts w:ascii="Century Gothic" w:hAnsi="Century Gothic"/>
        </w:rPr>
      </w:pPr>
      <w:r w:rsidRPr="0099600E">
        <w:rPr>
          <w:rFonts w:ascii="Century Gothic" w:hAnsi="Century Gothic"/>
        </w:rPr>
        <w:t>Any travel, including vacation, should have a purpose.</w:t>
      </w:r>
      <w:r w:rsidR="004F1CAD">
        <w:rPr>
          <w:rFonts w:ascii="Century Gothic" w:hAnsi="Century Gothic"/>
        </w:rPr>
        <w:t xml:space="preserve"> </w:t>
      </w:r>
      <w:r w:rsidRPr="0099600E">
        <w:rPr>
          <w:rFonts w:ascii="Century Gothic" w:hAnsi="Century Gothic"/>
        </w:rPr>
        <w:t xml:space="preserve"> For some, travel provides an escape and a diversion.</w:t>
      </w:r>
      <w:r w:rsidR="004F1CAD">
        <w:rPr>
          <w:rFonts w:ascii="Century Gothic" w:hAnsi="Century Gothic"/>
        </w:rPr>
        <w:t xml:space="preserve"> </w:t>
      </w:r>
      <w:r w:rsidRPr="0099600E">
        <w:rPr>
          <w:rFonts w:ascii="Century Gothic" w:hAnsi="Century Gothic"/>
        </w:rPr>
        <w:t xml:space="preserve"> For others, travel provides a way to reconnect with family and friends. </w:t>
      </w:r>
      <w:r w:rsidR="004F1CAD">
        <w:rPr>
          <w:rFonts w:ascii="Century Gothic" w:hAnsi="Century Gothic"/>
        </w:rPr>
        <w:t xml:space="preserve"> </w:t>
      </w:r>
      <w:r w:rsidRPr="0099600E">
        <w:rPr>
          <w:rFonts w:ascii="Century Gothic" w:hAnsi="Century Gothic"/>
        </w:rPr>
        <w:t xml:space="preserve">Others travel for business. </w:t>
      </w:r>
      <w:r w:rsidR="004F1CAD">
        <w:rPr>
          <w:rFonts w:ascii="Century Gothic" w:hAnsi="Century Gothic"/>
        </w:rPr>
        <w:t xml:space="preserve"> </w:t>
      </w:r>
      <w:r w:rsidRPr="0099600E">
        <w:rPr>
          <w:rFonts w:ascii="Century Gothic" w:hAnsi="Century Gothic"/>
        </w:rPr>
        <w:t>Luke's gospel about the seventy missionaries challenges us, modern Christian travellers.</w:t>
      </w:r>
      <w:r w:rsidR="004F1CAD">
        <w:rPr>
          <w:rFonts w:ascii="Century Gothic" w:hAnsi="Century Gothic"/>
        </w:rPr>
        <w:t xml:space="preserve"> </w:t>
      </w:r>
      <w:r w:rsidRPr="0099600E">
        <w:rPr>
          <w:rFonts w:ascii="Century Gothic" w:hAnsi="Century Gothic"/>
        </w:rPr>
        <w:t xml:space="preserve"> No matter where we go, no matter what reason we have for travel, how can we bring the Good News to others we visit? </w:t>
      </w:r>
    </w:p>
    <w:p w14:paraId="7D3761E1" w14:textId="77777777" w:rsidR="00102223" w:rsidRPr="00102223" w:rsidRDefault="00363047" w:rsidP="00102223">
      <w:pPr>
        <w:pStyle w:val="NoSpacing"/>
        <w:jc w:val="right"/>
        <w:rPr>
          <w:rFonts w:ascii="Century Gothic" w:hAnsi="Century Gothic"/>
          <w:sz w:val="16"/>
          <w:szCs w:val="16"/>
        </w:rPr>
      </w:pPr>
      <w:r w:rsidRPr="00102223">
        <w:rPr>
          <w:rFonts w:ascii="Century Gothic" w:hAnsi="Century Gothic"/>
          <w:sz w:val="16"/>
          <w:szCs w:val="16"/>
        </w:rPr>
        <w:t xml:space="preserve">Larry Broding </w:t>
      </w:r>
    </w:p>
    <w:p w14:paraId="640ADDFA" w14:textId="7566A0E5" w:rsidR="000E1C92" w:rsidRPr="00102223" w:rsidRDefault="00363047" w:rsidP="00102223">
      <w:pPr>
        <w:pStyle w:val="NoSpacing"/>
        <w:jc w:val="right"/>
        <w:rPr>
          <w:rFonts w:ascii="Century Gothic" w:hAnsi="Century Gothic"/>
          <w:b/>
          <w:bCs/>
          <w:sz w:val="16"/>
          <w:szCs w:val="16"/>
        </w:rPr>
      </w:pPr>
      <w:r w:rsidRPr="00102223">
        <w:rPr>
          <w:rFonts w:ascii="Century Gothic" w:hAnsi="Century Gothic"/>
          <w:sz w:val="16"/>
          <w:szCs w:val="16"/>
        </w:rPr>
        <w:t>word-sunday.com</w:t>
      </w:r>
      <w:r w:rsidRPr="00102223">
        <w:rPr>
          <w:rFonts w:ascii="Century Gothic" w:hAnsi="Century Gothic"/>
          <w:b/>
          <w:bCs/>
          <w:sz w:val="16"/>
          <w:szCs w:val="16"/>
        </w:rPr>
        <w:t xml:space="preserve"> </w:t>
      </w:r>
    </w:p>
    <w:p w14:paraId="6D02CBC4" w14:textId="77777777" w:rsidR="000E1C92" w:rsidRPr="009624B0" w:rsidRDefault="000E1C92" w:rsidP="00B87791">
      <w:pPr>
        <w:pStyle w:val="NoSpacing"/>
        <w:rPr>
          <w:rFonts w:ascii="Century Gothic" w:hAnsi="Century Gothic"/>
          <w:b/>
          <w:bCs/>
        </w:rPr>
      </w:pPr>
    </w:p>
    <w:p w14:paraId="5CF96C91" w14:textId="77777777" w:rsidR="000E1C92" w:rsidRPr="009624B0" w:rsidRDefault="000E1C92" w:rsidP="00B87791">
      <w:pPr>
        <w:pStyle w:val="NoSpacing"/>
        <w:rPr>
          <w:rFonts w:ascii="Century Gothic" w:hAnsi="Century Gothic"/>
          <w:b/>
          <w:bCs/>
        </w:rPr>
      </w:pPr>
    </w:p>
    <w:p w14:paraId="71EBEBAF" w14:textId="77777777" w:rsidR="00102223" w:rsidRDefault="00363047" w:rsidP="00B87791">
      <w:pPr>
        <w:pStyle w:val="NoSpacing"/>
        <w:rPr>
          <w:rFonts w:ascii="Century Gothic" w:hAnsi="Century Gothic"/>
          <w:b/>
          <w:bCs/>
          <w:sz w:val="28"/>
          <w:szCs w:val="28"/>
        </w:rPr>
      </w:pPr>
      <w:r w:rsidRPr="00363047">
        <w:rPr>
          <w:rFonts w:ascii="Century Gothic" w:hAnsi="Century Gothic"/>
          <w:b/>
          <w:bCs/>
          <w:sz w:val="28"/>
          <w:szCs w:val="28"/>
        </w:rPr>
        <w:t xml:space="preserve">CONNECTING WITH LIFE: </w:t>
      </w:r>
    </w:p>
    <w:p w14:paraId="75C93416" w14:textId="77777777" w:rsidR="00C62C89" w:rsidRDefault="00363047" w:rsidP="00B87791">
      <w:pPr>
        <w:pStyle w:val="NoSpacing"/>
        <w:rPr>
          <w:rFonts w:ascii="Century Gothic" w:hAnsi="Century Gothic"/>
          <w:b/>
          <w:bCs/>
          <w:sz w:val="28"/>
          <w:szCs w:val="28"/>
        </w:rPr>
      </w:pPr>
      <w:r w:rsidRPr="00363047">
        <w:rPr>
          <w:rFonts w:ascii="Century Gothic" w:hAnsi="Century Gothic"/>
          <w:b/>
          <w:bCs/>
          <w:sz w:val="28"/>
          <w:szCs w:val="28"/>
        </w:rPr>
        <w:t xml:space="preserve">LOCAL APPLICATION: </w:t>
      </w:r>
    </w:p>
    <w:p w14:paraId="1D836507" w14:textId="18C20ED3" w:rsidR="000B5DC6" w:rsidRDefault="00363047" w:rsidP="00B87791">
      <w:pPr>
        <w:pStyle w:val="NoSpacing"/>
        <w:rPr>
          <w:rFonts w:ascii="Century Gothic" w:hAnsi="Century Gothic"/>
        </w:rPr>
      </w:pPr>
      <w:r w:rsidRPr="000B5DC6">
        <w:rPr>
          <w:rFonts w:ascii="Century Gothic" w:hAnsi="Century Gothic"/>
        </w:rPr>
        <w:t xml:space="preserve">It is often tempting as we seek to share Christ’s message in the Church and into our communities to think about making big changes and attempting big, </w:t>
      </w:r>
      <w:proofErr w:type="gramStart"/>
      <w:r w:rsidRPr="000B5DC6">
        <w:rPr>
          <w:rFonts w:ascii="Century Gothic" w:hAnsi="Century Gothic"/>
        </w:rPr>
        <w:t>attention grabbing</w:t>
      </w:r>
      <w:proofErr w:type="gramEnd"/>
      <w:r w:rsidRPr="000B5DC6">
        <w:rPr>
          <w:rFonts w:ascii="Century Gothic" w:hAnsi="Century Gothic"/>
        </w:rPr>
        <w:t xml:space="preserve"> projects.</w:t>
      </w:r>
      <w:r w:rsidR="00751812">
        <w:rPr>
          <w:rFonts w:ascii="Century Gothic" w:hAnsi="Century Gothic"/>
        </w:rPr>
        <w:t xml:space="preserve"> </w:t>
      </w:r>
      <w:r w:rsidRPr="000B5DC6">
        <w:rPr>
          <w:rFonts w:ascii="Century Gothic" w:hAnsi="Century Gothic"/>
        </w:rPr>
        <w:t xml:space="preserve"> However, our impact is often less about how we structure our services or what kind of music we use or how “prominent” we are in our community. </w:t>
      </w:r>
      <w:r w:rsidR="000B5DC6">
        <w:rPr>
          <w:rFonts w:ascii="Century Gothic" w:hAnsi="Century Gothic"/>
        </w:rPr>
        <w:t xml:space="preserve"> </w:t>
      </w:r>
      <w:r w:rsidRPr="000B5DC6">
        <w:rPr>
          <w:rFonts w:ascii="Century Gothic" w:hAnsi="Century Gothic"/>
        </w:rPr>
        <w:t xml:space="preserve">Often it is in the quiet work of nurturing care and service within our community, and in doing the slow, transformative work of growing into caring, serving Christ followers in our homes, workplaces and sports clubs (as Galatians calls us) that ultimately determines how effective our ministry is. </w:t>
      </w:r>
      <w:r w:rsidR="000B5DC6">
        <w:rPr>
          <w:rFonts w:ascii="Century Gothic" w:hAnsi="Century Gothic"/>
        </w:rPr>
        <w:t xml:space="preserve"> </w:t>
      </w:r>
      <w:r w:rsidRPr="000B5DC6">
        <w:rPr>
          <w:rFonts w:ascii="Century Gothic" w:hAnsi="Century Gothic"/>
        </w:rPr>
        <w:t xml:space="preserve">When, instead of pointing fingers at “the world” we are willing to accept its “hospitality” speaking </w:t>
      </w:r>
      <w:proofErr w:type="gramStart"/>
      <w:r w:rsidRPr="000B5DC6">
        <w:rPr>
          <w:rFonts w:ascii="Century Gothic" w:hAnsi="Century Gothic"/>
        </w:rPr>
        <w:t>blessing, and</w:t>
      </w:r>
      <w:proofErr w:type="gramEnd"/>
      <w:r w:rsidRPr="000B5DC6">
        <w:rPr>
          <w:rFonts w:ascii="Century Gothic" w:hAnsi="Century Gothic"/>
        </w:rPr>
        <w:t xml:space="preserve"> offering grace and mercy and justice in every situation and with every person (as the disciples were called to do), then people begin coming to us to learn more about our faith and the One we follow. </w:t>
      </w:r>
      <w:r w:rsidR="000B5DC6">
        <w:rPr>
          <w:rFonts w:ascii="Century Gothic" w:hAnsi="Century Gothic"/>
        </w:rPr>
        <w:t xml:space="preserve"> </w:t>
      </w:r>
      <w:r w:rsidRPr="000B5DC6">
        <w:rPr>
          <w:rFonts w:ascii="Century Gothic" w:hAnsi="Century Gothic"/>
        </w:rPr>
        <w:t xml:space="preserve">But, if we fail to do this, then no </w:t>
      </w:r>
      <w:proofErr w:type="gramStart"/>
      <w:r w:rsidRPr="000B5DC6">
        <w:rPr>
          <w:rFonts w:ascii="Century Gothic" w:hAnsi="Century Gothic"/>
        </w:rPr>
        <w:t>amount</w:t>
      </w:r>
      <w:proofErr w:type="gramEnd"/>
      <w:r w:rsidRPr="000B5DC6">
        <w:rPr>
          <w:rFonts w:ascii="Century Gothic" w:hAnsi="Century Gothic"/>
        </w:rPr>
        <w:t xml:space="preserve"> of words or programs will be enough to compensate for our lack of grace and goodness.</w:t>
      </w:r>
      <w:r w:rsidR="000B5DC6">
        <w:rPr>
          <w:rFonts w:ascii="Century Gothic" w:hAnsi="Century Gothic"/>
        </w:rPr>
        <w:t xml:space="preserve"> </w:t>
      </w:r>
      <w:r w:rsidRPr="000B5DC6">
        <w:rPr>
          <w:rFonts w:ascii="Century Gothic" w:hAnsi="Century Gothic"/>
        </w:rPr>
        <w:t xml:space="preserve"> It’s significant that, even when the disciples were told to “shake the dust off their feet” when they were not received in a village, they were, nevertheless instructed to tell the people that God’s Reign had come to them.</w:t>
      </w:r>
      <w:r w:rsidR="000B5DC6">
        <w:rPr>
          <w:rFonts w:ascii="Century Gothic" w:hAnsi="Century Gothic"/>
        </w:rPr>
        <w:t xml:space="preserve"> </w:t>
      </w:r>
      <w:r w:rsidRPr="000B5DC6">
        <w:rPr>
          <w:rFonts w:ascii="Century Gothic" w:hAnsi="Century Gothic"/>
        </w:rPr>
        <w:t xml:space="preserve"> It was not that they were “judging” the people, so much as using a graphic and powerful image to challenge them about what they had rejected. </w:t>
      </w:r>
      <w:r w:rsidR="000B5DC6">
        <w:rPr>
          <w:rFonts w:ascii="Century Gothic" w:hAnsi="Century Gothic"/>
        </w:rPr>
        <w:t xml:space="preserve"> </w:t>
      </w:r>
      <w:r w:rsidRPr="000B5DC6">
        <w:rPr>
          <w:rFonts w:ascii="Century Gothic" w:hAnsi="Century Gothic"/>
        </w:rPr>
        <w:t xml:space="preserve">God’s love and grace remained available to the people. </w:t>
      </w:r>
      <w:r w:rsidRPr="000B5DC6">
        <w:rPr>
          <w:rFonts w:ascii="Century Gothic" w:hAnsi="Century Gothic"/>
        </w:rPr>
        <w:lastRenderedPageBreak/>
        <w:t xml:space="preserve">In the same way, we can confront the small injustices in our communities, while still offering grace. </w:t>
      </w:r>
      <w:r w:rsidR="000B5DC6">
        <w:rPr>
          <w:rFonts w:ascii="Century Gothic" w:hAnsi="Century Gothic"/>
        </w:rPr>
        <w:t xml:space="preserve"> </w:t>
      </w:r>
      <w:r w:rsidRPr="000B5DC6">
        <w:rPr>
          <w:rFonts w:ascii="Century Gothic" w:hAnsi="Century Gothic"/>
        </w:rPr>
        <w:t xml:space="preserve">And, in the end, what is important is not the dramatic confrontations, but the people whose names are “written in heaven” – who have discovered life in the dream of God. </w:t>
      </w:r>
    </w:p>
    <w:p w14:paraId="0757817A" w14:textId="4FAF8298" w:rsidR="00AF3C5D" w:rsidRPr="00AF3C5D" w:rsidRDefault="00AF3C5D" w:rsidP="00AF3C5D">
      <w:pPr>
        <w:pStyle w:val="NoSpacing"/>
        <w:jc w:val="right"/>
        <w:rPr>
          <w:rFonts w:ascii="Century Gothic" w:hAnsi="Century Gothic"/>
          <w:sz w:val="16"/>
          <w:szCs w:val="16"/>
        </w:rPr>
      </w:pPr>
      <w:proofErr w:type="spellStart"/>
      <w:r w:rsidRPr="00AF3C5D">
        <w:rPr>
          <w:rFonts w:ascii="Century Gothic" w:hAnsi="Century Gothic"/>
          <w:sz w:val="16"/>
          <w:szCs w:val="16"/>
        </w:rPr>
        <w:t>Sacredise</w:t>
      </w:r>
      <w:proofErr w:type="spellEnd"/>
    </w:p>
    <w:p w14:paraId="360A18B8" w14:textId="15812B12" w:rsidR="000B5DC6" w:rsidRDefault="000B5DC6" w:rsidP="00B87791">
      <w:pPr>
        <w:pStyle w:val="NoSpacing"/>
        <w:rPr>
          <w:rFonts w:ascii="Century Gothic" w:hAnsi="Century Gothic"/>
          <w:b/>
          <w:bCs/>
        </w:rPr>
      </w:pPr>
    </w:p>
    <w:p w14:paraId="0F715F6B" w14:textId="77777777" w:rsidR="002C4D64" w:rsidRPr="00257C1E" w:rsidRDefault="002C4D64" w:rsidP="00B87791">
      <w:pPr>
        <w:pStyle w:val="NoSpacing"/>
        <w:rPr>
          <w:rFonts w:ascii="Century Gothic" w:hAnsi="Century Gothic"/>
          <w:b/>
          <w:bCs/>
        </w:rPr>
      </w:pPr>
    </w:p>
    <w:p w14:paraId="4F50537C" w14:textId="77777777" w:rsidR="00CD10D3" w:rsidRPr="0023624E" w:rsidRDefault="00363047" w:rsidP="00B87791">
      <w:pPr>
        <w:pStyle w:val="NoSpacing"/>
        <w:rPr>
          <w:rFonts w:ascii="Century Gothic" w:hAnsi="Century Gothic"/>
          <w:b/>
          <w:bCs/>
        </w:rPr>
      </w:pPr>
      <w:r w:rsidRPr="0023624E">
        <w:rPr>
          <w:rFonts w:ascii="Century Gothic" w:hAnsi="Century Gothic"/>
          <w:b/>
          <w:bCs/>
        </w:rPr>
        <w:t xml:space="preserve">It's Worth Any Sacrifice </w:t>
      </w:r>
    </w:p>
    <w:p w14:paraId="1FA40FE1" w14:textId="77777777" w:rsidR="00AF3C5D" w:rsidRPr="00257C1E" w:rsidRDefault="00363047" w:rsidP="00257C1E">
      <w:pPr>
        <w:pStyle w:val="NoSpacing"/>
        <w:ind w:firstLine="1985"/>
        <w:rPr>
          <w:rFonts w:ascii="Century Gothic" w:hAnsi="Century Gothic"/>
        </w:rPr>
      </w:pPr>
      <w:r w:rsidRPr="00257C1E">
        <w:rPr>
          <w:rFonts w:ascii="Century Gothic" w:hAnsi="Century Gothic"/>
        </w:rPr>
        <w:t xml:space="preserve">It's worth any sacrifice </w:t>
      </w:r>
    </w:p>
    <w:p w14:paraId="080CC644" w14:textId="77777777" w:rsidR="00AF3C5D" w:rsidRPr="00257C1E" w:rsidRDefault="00363047" w:rsidP="00257C1E">
      <w:pPr>
        <w:pStyle w:val="NoSpacing"/>
        <w:ind w:firstLine="1985"/>
        <w:rPr>
          <w:rFonts w:ascii="Century Gothic" w:hAnsi="Century Gothic"/>
        </w:rPr>
      </w:pPr>
      <w:r w:rsidRPr="00257C1E">
        <w:rPr>
          <w:rFonts w:ascii="Century Gothic" w:hAnsi="Century Gothic"/>
        </w:rPr>
        <w:t xml:space="preserve">however great or costly, </w:t>
      </w:r>
    </w:p>
    <w:p w14:paraId="2882B194" w14:textId="77777777" w:rsidR="00F50126" w:rsidRPr="00257C1E" w:rsidRDefault="00363047" w:rsidP="00257C1E">
      <w:pPr>
        <w:pStyle w:val="NoSpacing"/>
        <w:ind w:firstLine="1985"/>
        <w:rPr>
          <w:rFonts w:ascii="Century Gothic" w:hAnsi="Century Gothic"/>
        </w:rPr>
      </w:pPr>
      <w:r w:rsidRPr="00257C1E">
        <w:rPr>
          <w:rFonts w:ascii="Century Gothic" w:hAnsi="Century Gothic"/>
        </w:rPr>
        <w:t xml:space="preserve">to see eyes that were listless, light up </w:t>
      </w:r>
      <w:proofErr w:type="gramStart"/>
      <w:r w:rsidRPr="00257C1E">
        <w:rPr>
          <w:rFonts w:ascii="Century Gothic" w:hAnsi="Century Gothic"/>
        </w:rPr>
        <w:t>again;</w:t>
      </w:r>
      <w:proofErr w:type="gramEnd"/>
      <w:r w:rsidRPr="00257C1E">
        <w:rPr>
          <w:rFonts w:ascii="Century Gothic" w:hAnsi="Century Gothic"/>
        </w:rPr>
        <w:t xml:space="preserve"> </w:t>
      </w:r>
    </w:p>
    <w:p w14:paraId="5909CBDF" w14:textId="77777777" w:rsidR="00F50126" w:rsidRPr="00257C1E" w:rsidRDefault="00363047" w:rsidP="00257C1E">
      <w:pPr>
        <w:pStyle w:val="NoSpacing"/>
        <w:ind w:firstLine="1985"/>
        <w:rPr>
          <w:rFonts w:ascii="Century Gothic" w:hAnsi="Century Gothic"/>
        </w:rPr>
      </w:pPr>
      <w:r w:rsidRPr="00257C1E">
        <w:rPr>
          <w:rFonts w:ascii="Century Gothic" w:hAnsi="Century Gothic"/>
        </w:rPr>
        <w:t xml:space="preserve">to see someone smile </w:t>
      </w:r>
    </w:p>
    <w:p w14:paraId="7089E08A" w14:textId="77777777" w:rsidR="00F50126" w:rsidRPr="00257C1E" w:rsidRDefault="00363047" w:rsidP="00257C1E">
      <w:pPr>
        <w:pStyle w:val="NoSpacing"/>
        <w:ind w:firstLine="1985"/>
        <w:rPr>
          <w:rFonts w:ascii="Century Gothic" w:hAnsi="Century Gothic"/>
        </w:rPr>
      </w:pPr>
      <w:r w:rsidRPr="00257C1E">
        <w:rPr>
          <w:rFonts w:ascii="Century Gothic" w:hAnsi="Century Gothic"/>
        </w:rPr>
        <w:t xml:space="preserve">who seemed to have forgotten how to </w:t>
      </w:r>
      <w:proofErr w:type="gramStart"/>
      <w:r w:rsidRPr="00257C1E">
        <w:rPr>
          <w:rFonts w:ascii="Century Gothic" w:hAnsi="Century Gothic"/>
        </w:rPr>
        <w:t>smile;</w:t>
      </w:r>
      <w:proofErr w:type="gramEnd"/>
      <w:r w:rsidRPr="00257C1E">
        <w:rPr>
          <w:rFonts w:ascii="Century Gothic" w:hAnsi="Century Gothic"/>
        </w:rPr>
        <w:t xml:space="preserve"> </w:t>
      </w:r>
    </w:p>
    <w:p w14:paraId="7DC1966A" w14:textId="77777777" w:rsidR="00257C1E" w:rsidRPr="00257C1E" w:rsidRDefault="00363047" w:rsidP="00257C1E">
      <w:pPr>
        <w:pStyle w:val="NoSpacing"/>
        <w:ind w:firstLine="1985"/>
        <w:rPr>
          <w:rFonts w:ascii="Century Gothic" w:hAnsi="Century Gothic"/>
        </w:rPr>
      </w:pPr>
      <w:r w:rsidRPr="00257C1E">
        <w:rPr>
          <w:rFonts w:ascii="Century Gothic" w:hAnsi="Century Gothic"/>
        </w:rPr>
        <w:t xml:space="preserve">to see trust reborn </w:t>
      </w:r>
    </w:p>
    <w:p w14:paraId="4E73B485" w14:textId="77777777" w:rsidR="00257C1E" w:rsidRPr="00257C1E" w:rsidRDefault="00363047" w:rsidP="00257C1E">
      <w:pPr>
        <w:pStyle w:val="NoSpacing"/>
        <w:ind w:firstLine="1985"/>
        <w:rPr>
          <w:rFonts w:ascii="Century Gothic" w:hAnsi="Century Gothic"/>
        </w:rPr>
      </w:pPr>
      <w:r w:rsidRPr="00257C1E">
        <w:rPr>
          <w:rFonts w:ascii="Century Gothic" w:hAnsi="Century Gothic"/>
        </w:rPr>
        <w:t xml:space="preserve">in someone who no longer believed </w:t>
      </w:r>
    </w:p>
    <w:p w14:paraId="080D11EA" w14:textId="77777777" w:rsidR="00257C1E" w:rsidRPr="00257C1E" w:rsidRDefault="00363047" w:rsidP="00257C1E">
      <w:pPr>
        <w:pStyle w:val="NoSpacing"/>
        <w:ind w:firstLine="1985"/>
        <w:rPr>
          <w:rFonts w:ascii="Century Gothic" w:hAnsi="Century Gothic"/>
        </w:rPr>
      </w:pPr>
      <w:r w:rsidRPr="00257C1E">
        <w:rPr>
          <w:rFonts w:ascii="Century Gothic" w:hAnsi="Century Gothic"/>
        </w:rPr>
        <w:t xml:space="preserve">in anything or </w:t>
      </w:r>
      <w:r w:rsidR="00257C1E" w:rsidRPr="00257C1E">
        <w:rPr>
          <w:rFonts w:ascii="Century Gothic" w:hAnsi="Century Gothic"/>
        </w:rPr>
        <w:t>a</w:t>
      </w:r>
      <w:r w:rsidRPr="00257C1E">
        <w:rPr>
          <w:rFonts w:ascii="Century Gothic" w:hAnsi="Century Gothic"/>
        </w:rPr>
        <w:t xml:space="preserve">nyone. </w:t>
      </w:r>
    </w:p>
    <w:p w14:paraId="215FAA77" w14:textId="7BFF3123" w:rsidR="00CD10D3" w:rsidRPr="00257C1E" w:rsidRDefault="00363047" w:rsidP="00257C1E">
      <w:pPr>
        <w:pStyle w:val="NoSpacing"/>
        <w:jc w:val="right"/>
        <w:rPr>
          <w:rFonts w:ascii="Century Gothic" w:hAnsi="Century Gothic"/>
          <w:b/>
          <w:bCs/>
          <w:sz w:val="16"/>
          <w:szCs w:val="16"/>
        </w:rPr>
      </w:pPr>
      <w:r w:rsidRPr="00257C1E">
        <w:rPr>
          <w:rFonts w:ascii="Century Gothic" w:hAnsi="Century Gothic"/>
          <w:sz w:val="16"/>
          <w:szCs w:val="16"/>
        </w:rPr>
        <w:t>Dom Helder Camara</w:t>
      </w:r>
      <w:r w:rsidRPr="00257C1E">
        <w:rPr>
          <w:rFonts w:ascii="Century Gothic" w:hAnsi="Century Gothic"/>
          <w:b/>
          <w:bCs/>
          <w:sz w:val="16"/>
          <w:szCs w:val="16"/>
        </w:rPr>
        <w:t xml:space="preserve"> </w:t>
      </w:r>
    </w:p>
    <w:p w14:paraId="2AB434E8" w14:textId="77777777" w:rsidR="00CD10D3" w:rsidRPr="00257C1E" w:rsidRDefault="00CD10D3" w:rsidP="00B87791">
      <w:pPr>
        <w:pStyle w:val="NoSpacing"/>
        <w:rPr>
          <w:rFonts w:ascii="Century Gothic" w:hAnsi="Century Gothic"/>
          <w:b/>
          <w:bCs/>
        </w:rPr>
      </w:pPr>
    </w:p>
    <w:p w14:paraId="6672246D" w14:textId="77777777" w:rsidR="00257C1E" w:rsidRPr="00257C1E" w:rsidRDefault="00257C1E" w:rsidP="00B87791">
      <w:pPr>
        <w:pStyle w:val="NoSpacing"/>
        <w:rPr>
          <w:rFonts w:ascii="Century Gothic" w:hAnsi="Century Gothic"/>
          <w:b/>
          <w:bCs/>
        </w:rPr>
      </w:pPr>
    </w:p>
    <w:p w14:paraId="1CF9A546" w14:textId="18CB3F1F" w:rsidR="00E553EB" w:rsidRPr="004650C1" w:rsidRDefault="00363047" w:rsidP="00B87791">
      <w:pPr>
        <w:pStyle w:val="NoSpacing"/>
        <w:rPr>
          <w:rFonts w:ascii="Century Gothic" w:hAnsi="Century Gothic"/>
        </w:rPr>
      </w:pPr>
      <w:r w:rsidRPr="004650C1">
        <w:rPr>
          <w:rFonts w:ascii="Century Gothic" w:hAnsi="Century Gothic"/>
        </w:rPr>
        <w:t xml:space="preserve">A cup of cold water. </w:t>
      </w:r>
      <w:r w:rsidR="00E553EB" w:rsidRPr="004650C1">
        <w:rPr>
          <w:rFonts w:ascii="Century Gothic" w:hAnsi="Century Gothic"/>
        </w:rPr>
        <w:t xml:space="preserve"> </w:t>
      </w:r>
      <w:r w:rsidRPr="004650C1">
        <w:rPr>
          <w:rFonts w:ascii="Century Gothic" w:hAnsi="Century Gothic"/>
        </w:rPr>
        <w:t xml:space="preserve">A shared piece of bread. </w:t>
      </w:r>
      <w:r w:rsidR="00E553EB" w:rsidRPr="004650C1">
        <w:rPr>
          <w:rFonts w:ascii="Century Gothic" w:hAnsi="Century Gothic"/>
        </w:rPr>
        <w:t xml:space="preserve"> </w:t>
      </w:r>
      <w:r w:rsidRPr="004650C1">
        <w:rPr>
          <w:rFonts w:ascii="Century Gothic" w:hAnsi="Century Gothic"/>
        </w:rPr>
        <w:t xml:space="preserve">A touch on the arm. </w:t>
      </w:r>
      <w:r w:rsidR="00E553EB" w:rsidRPr="004650C1">
        <w:rPr>
          <w:rFonts w:ascii="Century Gothic" w:hAnsi="Century Gothic"/>
        </w:rPr>
        <w:t xml:space="preserve"> </w:t>
      </w:r>
      <w:r w:rsidRPr="004650C1">
        <w:rPr>
          <w:rFonts w:ascii="Century Gothic" w:hAnsi="Century Gothic"/>
        </w:rPr>
        <w:t xml:space="preserve">The gentle stroke of a hand on your forehead as you lie in pain. </w:t>
      </w:r>
      <w:r w:rsidR="00A87CF8">
        <w:rPr>
          <w:rFonts w:ascii="Century Gothic" w:hAnsi="Century Gothic"/>
        </w:rPr>
        <w:t xml:space="preserve"> </w:t>
      </w:r>
      <w:r w:rsidRPr="004650C1">
        <w:rPr>
          <w:rFonts w:ascii="Century Gothic" w:hAnsi="Century Gothic"/>
        </w:rPr>
        <w:t>A kind word.</w:t>
      </w:r>
    </w:p>
    <w:p w14:paraId="0E44AACF" w14:textId="77777777" w:rsidR="00E553EB" w:rsidRPr="004650C1" w:rsidRDefault="00E553EB" w:rsidP="00B87791">
      <w:pPr>
        <w:pStyle w:val="NoSpacing"/>
        <w:rPr>
          <w:rFonts w:ascii="Century Gothic" w:hAnsi="Century Gothic"/>
        </w:rPr>
      </w:pPr>
    </w:p>
    <w:p w14:paraId="53CF556D" w14:textId="28C0E2E8" w:rsidR="00E553EB" w:rsidRPr="004650C1" w:rsidRDefault="00363047" w:rsidP="00B87791">
      <w:pPr>
        <w:pStyle w:val="NoSpacing"/>
        <w:rPr>
          <w:rFonts w:ascii="Century Gothic" w:hAnsi="Century Gothic"/>
        </w:rPr>
      </w:pPr>
      <w:r w:rsidRPr="004650C1">
        <w:rPr>
          <w:rFonts w:ascii="Century Gothic" w:hAnsi="Century Gothic"/>
        </w:rPr>
        <w:t xml:space="preserve">Jesus sent the seventy into the towns where he would eventually preach. </w:t>
      </w:r>
      <w:r w:rsidR="00A87CF8">
        <w:rPr>
          <w:rFonts w:ascii="Century Gothic" w:hAnsi="Century Gothic"/>
        </w:rPr>
        <w:t xml:space="preserve"> </w:t>
      </w:r>
      <w:r w:rsidRPr="004650C1">
        <w:rPr>
          <w:rFonts w:ascii="Century Gothic" w:hAnsi="Century Gothic"/>
        </w:rPr>
        <w:t xml:space="preserve">These forerunners, charged with a sort of knightly code of </w:t>
      </w:r>
      <w:r w:rsidR="00214B20" w:rsidRPr="004650C1">
        <w:rPr>
          <w:rFonts w:ascii="Century Gothic" w:hAnsi="Century Gothic"/>
        </w:rPr>
        <w:t>honour</w:t>
      </w:r>
      <w:r w:rsidRPr="004650C1">
        <w:rPr>
          <w:rFonts w:ascii="Century Gothic" w:hAnsi="Century Gothic"/>
        </w:rPr>
        <w:t xml:space="preserve">, healed the sick and proclaimed the Kingdom of God. </w:t>
      </w:r>
    </w:p>
    <w:p w14:paraId="14228B87" w14:textId="77777777" w:rsidR="00E553EB" w:rsidRPr="004650C1" w:rsidRDefault="00E553EB" w:rsidP="00B87791">
      <w:pPr>
        <w:pStyle w:val="NoSpacing"/>
        <w:rPr>
          <w:rFonts w:ascii="Century Gothic" w:hAnsi="Century Gothic"/>
        </w:rPr>
      </w:pPr>
    </w:p>
    <w:p w14:paraId="40931821" w14:textId="0C611DC8" w:rsidR="004650C1" w:rsidRPr="004650C1" w:rsidRDefault="00363047" w:rsidP="00B87791">
      <w:pPr>
        <w:pStyle w:val="NoSpacing"/>
        <w:rPr>
          <w:rFonts w:ascii="Century Gothic" w:hAnsi="Century Gothic"/>
        </w:rPr>
      </w:pPr>
      <w:r w:rsidRPr="004650C1">
        <w:rPr>
          <w:rFonts w:ascii="Century Gothic" w:hAnsi="Century Gothic"/>
        </w:rPr>
        <w:t>The people Jesus sent out were changed by their acts of mercy.</w:t>
      </w:r>
      <w:r w:rsidR="00A87CF8">
        <w:rPr>
          <w:rFonts w:ascii="Century Gothic" w:hAnsi="Century Gothic"/>
        </w:rPr>
        <w:t xml:space="preserve"> </w:t>
      </w:r>
      <w:r w:rsidRPr="004650C1">
        <w:rPr>
          <w:rFonts w:ascii="Century Gothic" w:hAnsi="Century Gothic"/>
        </w:rPr>
        <w:t xml:space="preserve"> Rather than our actions bringing about the Kingdom in the world, the Kingdom of God comes forth in us through our actions and our interaction with those we serve.</w:t>
      </w:r>
      <w:r w:rsidR="00A87CF8">
        <w:rPr>
          <w:rFonts w:ascii="Century Gothic" w:hAnsi="Century Gothic"/>
        </w:rPr>
        <w:t xml:space="preserve"> </w:t>
      </w:r>
      <w:r w:rsidRPr="004650C1">
        <w:rPr>
          <w:rFonts w:ascii="Century Gothic" w:hAnsi="Century Gothic"/>
        </w:rPr>
        <w:t xml:space="preserve"> Love’s demands transform us and that is worth any sacrifice necessary. </w:t>
      </w:r>
    </w:p>
    <w:p w14:paraId="4AF516ED" w14:textId="77777777" w:rsidR="004650C1" w:rsidRPr="004650C1" w:rsidRDefault="004650C1" w:rsidP="00B87791">
      <w:pPr>
        <w:pStyle w:val="NoSpacing"/>
        <w:rPr>
          <w:rFonts w:ascii="Century Gothic" w:hAnsi="Century Gothic"/>
        </w:rPr>
      </w:pPr>
    </w:p>
    <w:p w14:paraId="5FB5926D" w14:textId="77777777" w:rsidR="004650C1" w:rsidRPr="004650C1" w:rsidRDefault="00363047" w:rsidP="00B87791">
      <w:pPr>
        <w:pStyle w:val="NoSpacing"/>
        <w:rPr>
          <w:rFonts w:ascii="Century Gothic" w:hAnsi="Century Gothic"/>
        </w:rPr>
      </w:pPr>
      <w:r w:rsidRPr="004650C1">
        <w:rPr>
          <w:rFonts w:ascii="Century Gothic" w:hAnsi="Century Gothic"/>
        </w:rPr>
        <w:t xml:space="preserve">Ever healing and healed, </w:t>
      </w:r>
    </w:p>
    <w:p w14:paraId="6CC8AFCD" w14:textId="77777777" w:rsidR="004650C1" w:rsidRPr="00A87CF8" w:rsidRDefault="00363047" w:rsidP="00A87CF8">
      <w:pPr>
        <w:pStyle w:val="NoSpacing"/>
        <w:jc w:val="right"/>
        <w:rPr>
          <w:rFonts w:ascii="Century Gothic" w:hAnsi="Century Gothic"/>
          <w:sz w:val="16"/>
          <w:szCs w:val="16"/>
        </w:rPr>
      </w:pPr>
      <w:r w:rsidRPr="00A87CF8">
        <w:rPr>
          <w:rFonts w:ascii="Century Gothic" w:hAnsi="Century Gothic"/>
          <w:sz w:val="16"/>
          <w:szCs w:val="16"/>
        </w:rPr>
        <w:t xml:space="preserve">Suzanne Guthrie </w:t>
      </w:r>
    </w:p>
    <w:p w14:paraId="19D54C57" w14:textId="77777777" w:rsidR="004650C1" w:rsidRPr="00A87CF8" w:rsidRDefault="00363047" w:rsidP="00A87CF8">
      <w:pPr>
        <w:pStyle w:val="NoSpacing"/>
        <w:jc w:val="right"/>
        <w:rPr>
          <w:rFonts w:ascii="Century Gothic" w:hAnsi="Century Gothic"/>
          <w:sz w:val="16"/>
          <w:szCs w:val="16"/>
        </w:rPr>
      </w:pPr>
      <w:r w:rsidRPr="00A87CF8">
        <w:rPr>
          <w:rFonts w:ascii="Century Gothic" w:hAnsi="Century Gothic"/>
          <w:sz w:val="16"/>
          <w:szCs w:val="16"/>
        </w:rPr>
        <w:t xml:space="preserve">At the Edge of the Enclosure </w:t>
      </w:r>
    </w:p>
    <w:p w14:paraId="3D7090C1" w14:textId="77777777" w:rsidR="004650C1" w:rsidRPr="00A87CF8" w:rsidRDefault="004650C1" w:rsidP="00B87791">
      <w:pPr>
        <w:pStyle w:val="NoSpacing"/>
        <w:rPr>
          <w:rFonts w:ascii="Century Gothic" w:hAnsi="Century Gothic"/>
        </w:rPr>
      </w:pPr>
    </w:p>
    <w:p w14:paraId="572625B6" w14:textId="77777777" w:rsidR="00A87CF8" w:rsidRPr="00A87CF8" w:rsidRDefault="00A87CF8" w:rsidP="00B87791">
      <w:pPr>
        <w:pStyle w:val="NoSpacing"/>
        <w:rPr>
          <w:rFonts w:ascii="Century Gothic" w:hAnsi="Century Gothic"/>
        </w:rPr>
      </w:pPr>
    </w:p>
    <w:p w14:paraId="293F037B" w14:textId="77777777" w:rsidR="00193883" w:rsidRDefault="00363047" w:rsidP="00B87791">
      <w:pPr>
        <w:pStyle w:val="NoSpacing"/>
        <w:rPr>
          <w:rFonts w:ascii="Century Gothic" w:hAnsi="Century Gothic"/>
          <w:b/>
          <w:bCs/>
          <w:sz w:val="28"/>
          <w:szCs w:val="28"/>
        </w:rPr>
      </w:pPr>
      <w:r w:rsidRPr="00363047">
        <w:rPr>
          <w:rFonts w:ascii="Century Gothic" w:hAnsi="Century Gothic"/>
          <w:b/>
          <w:bCs/>
          <w:sz w:val="28"/>
          <w:szCs w:val="28"/>
        </w:rPr>
        <w:t xml:space="preserve">Monastic Wisdom </w:t>
      </w:r>
    </w:p>
    <w:p w14:paraId="3B3273A4" w14:textId="77777777" w:rsidR="00193883" w:rsidRPr="002C4D64" w:rsidRDefault="00193883" w:rsidP="00B87791">
      <w:pPr>
        <w:pStyle w:val="NoSpacing"/>
        <w:rPr>
          <w:rFonts w:ascii="Century Gothic" w:hAnsi="Century Gothic"/>
          <w:b/>
          <w:bCs/>
        </w:rPr>
      </w:pPr>
    </w:p>
    <w:p w14:paraId="3609BC54" w14:textId="10D2CA59" w:rsidR="0012058D" w:rsidRPr="0012058D" w:rsidRDefault="0012058D" w:rsidP="00B87791">
      <w:pPr>
        <w:pStyle w:val="NoSpacing"/>
        <w:rPr>
          <w:rFonts w:ascii="Century Gothic" w:hAnsi="Century Gothic"/>
          <w:b/>
          <w:bCs/>
        </w:rPr>
      </w:pPr>
      <w:r w:rsidRPr="0012058D">
        <w:rPr>
          <w:rFonts w:ascii="Century Gothic" w:hAnsi="Century Gothic"/>
          <w:b/>
          <w:bCs/>
        </w:rPr>
        <w:t>Diversity</w:t>
      </w:r>
    </w:p>
    <w:p w14:paraId="12530C46" w14:textId="25407D0A" w:rsidR="00193883" w:rsidRDefault="00193883" w:rsidP="00B87791">
      <w:pPr>
        <w:pStyle w:val="NoSpacing"/>
        <w:rPr>
          <w:rFonts w:ascii="Century Gothic" w:hAnsi="Century Gothic"/>
        </w:rPr>
      </w:pPr>
      <w:r w:rsidRPr="00193883">
        <w:rPr>
          <w:rFonts w:ascii="Century Gothic" w:hAnsi="Century Gothic"/>
        </w:rPr>
        <w:t>The neighbourhoods of heaven will surely not have divisions marked by the boundaries which so often tragically divide us on earth.</w:t>
      </w:r>
      <w:r>
        <w:rPr>
          <w:rFonts w:ascii="Century Gothic" w:hAnsi="Century Gothic"/>
        </w:rPr>
        <w:t xml:space="preserve"> </w:t>
      </w:r>
      <w:r w:rsidRPr="00193883">
        <w:rPr>
          <w:rFonts w:ascii="Century Gothic" w:hAnsi="Century Gothic"/>
        </w:rPr>
        <w:t xml:space="preserve"> The glorious panoply of God’s creation is surely a foretaste of the magnificent beauty, diversity, and splendour of all eternity where we will belong, one with another, as children of God. </w:t>
      </w:r>
    </w:p>
    <w:p w14:paraId="0D1336C9" w14:textId="610184DD" w:rsidR="00193883" w:rsidRPr="00211459" w:rsidRDefault="00193883" w:rsidP="00211459">
      <w:pPr>
        <w:pStyle w:val="NoSpacing"/>
        <w:jc w:val="right"/>
        <w:rPr>
          <w:rFonts w:ascii="Century Gothic" w:hAnsi="Century Gothic"/>
          <w:sz w:val="16"/>
          <w:szCs w:val="16"/>
        </w:rPr>
      </w:pPr>
      <w:r w:rsidRPr="00211459">
        <w:rPr>
          <w:rFonts w:ascii="Century Gothic" w:hAnsi="Century Gothic"/>
          <w:sz w:val="16"/>
          <w:szCs w:val="16"/>
        </w:rPr>
        <w:t>Br. Curtis Almquist, SSJE</w:t>
      </w:r>
    </w:p>
    <w:p w14:paraId="4661C460" w14:textId="77777777" w:rsidR="00211459" w:rsidRDefault="00211459" w:rsidP="00B87791">
      <w:pPr>
        <w:pStyle w:val="NoSpacing"/>
        <w:rPr>
          <w:rFonts w:ascii="Century Gothic" w:hAnsi="Century Gothic"/>
        </w:rPr>
      </w:pPr>
    </w:p>
    <w:p w14:paraId="0FE49085" w14:textId="77777777" w:rsidR="00973121" w:rsidRPr="00973121" w:rsidRDefault="00973121" w:rsidP="00B87791">
      <w:pPr>
        <w:pStyle w:val="NoSpacing"/>
        <w:rPr>
          <w:rFonts w:ascii="Century Gothic" w:hAnsi="Century Gothic"/>
          <w:b/>
          <w:bCs/>
        </w:rPr>
      </w:pPr>
      <w:r w:rsidRPr="00973121">
        <w:rPr>
          <w:rFonts w:ascii="Century Gothic" w:hAnsi="Century Gothic"/>
          <w:b/>
          <w:bCs/>
        </w:rPr>
        <w:t xml:space="preserve">Healing </w:t>
      </w:r>
    </w:p>
    <w:p w14:paraId="1A8D3B32" w14:textId="6869143A" w:rsidR="00973121" w:rsidRDefault="00973121" w:rsidP="00B87791">
      <w:pPr>
        <w:pStyle w:val="NoSpacing"/>
        <w:rPr>
          <w:rFonts w:ascii="Century Gothic" w:hAnsi="Century Gothic"/>
        </w:rPr>
      </w:pPr>
      <w:r w:rsidRPr="00973121">
        <w:rPr>
          <w:rFonts w:ascii="Century Gothic" w:hAnsi="Century Gothic"/>
        </w:rPr>
        <w:t xml:space="preserve">All too often we identify someone with their demons. </w:t>
      </w:r>
      <w:r>
        <w:rPr>
          <w:rFonts w:ascii="Century Gothic" w:hAnsi="Century Gothic"/>
        </w:rPr>
        <w:t xml:space="preserve"> </w:t>
      </w:r>
      <w:r w:rsidRPr="00973121">
        <w:rPr>
          <w:rFonts w:ascii="Century Gothic" w:hAnsi="Century Gothic"/>
        </w:rPr>
        <w:t xml:space="preserve">As soon as we do so, we see only the things that they do wrong. </w:t>
      </w:r>
      <w:r>
        <w:rPr>
          <w:rFonts w:ascii="Century Gothic" w:hAnsi="Century Gothic"/>
        </w:rPr>
        <w:t xml:space="preserve"> </w:t>
      </w:r>
      <w:r w:rsidRPr="00973121">
        <w:rPr>
          <w:rFonts w:ascii="Century Gothic" w:hAnsi="Century Gothic"/>
        </w:rPr>
        <w:t xml:space="preserve">We become blind to the person and, more importantly, we forget that that person is sick and hurt and probably crying out for help. </w:t>
      </w:r>
      <w:r>
        <w:rPr>
          <w:rFonts w:ascii="Century Gothic" w:hAnsi="Century Gothic"/>
        </w:rPr>
        <w:t xml:space="preserve"> </w:t>
      </w:r>
      <w:r w:rsidRPr="00973121">
        <w:rPr>
          <w:rFonts w:ascii="Century Gothic" w:hAnsi="Century Gothic"/>
        </w:rPr>
        <w:t xml:space="preserve">These cries may take the form of </w:t>
      </w:r>
      <w:r w:rsidRPr="00973121">
        <w:rPr>
          <w:rFonts w:ascii="Century Gothic" w:hAnsi="Century Gothic"/>
        </w:rPr>
        <w:t>self-destruction</w:t>
      </w:r>
      <w:r w:rsidRPr="00973121">
        <w:rPr>
          <w:rFonts w:ascii="Century Gothic" w:hAnsi="Century Gothic"/>
        </w:rPr>
        <w:t xml:space="preserve">, isolation, and instability, all symptoms of a greater illness that needs healing. </w:t>
      </w:r>
    </w:p>
    <w:p w14:paraId="7116D517" w14:textId="37249F8E" w:rsidR="00B7095F" w:rsidRPr="00973121" w:rsidRDefault="00973121" w:rsidP="00973121">
      <w:pPr>
        <w:pStyle w:val="NoSpacing"/>
        <w:jc w:val="right"/>
        <w:rPr>
          <w:rFonts w:ascii="Century Gothic" w:hAnsi="Century Gothic"/>
          <w:sz w:val="16"/>
          <w:szCs w:val="16"/>
        </w:rPr>
      </w:pPr>
      <w:r w:rsidRPr="00973121">
        <w:rPr>
          <w:rFonts w:ascii="Century Gothic" w:hAnsi="Century Gothic"/>
          <w:sz w:val="16"/>
          <w:szCs w:val="16"/>
        </w:rPr>
        <w:t>Br. Jack Crowley, SSJE</w:t>
      </w:r>
    </w:p>
    <w:p w14:paraId="6DA9BB25" w14:textId="77777777" w:rsidR="00B7095F" w:rsidRDefault="00B7095F" w:rsidP="00B87791">
      <w:pPr>
        <w:pStyle w:val="NoSpacing"/>
        <w:rPr>
          <w:rFonts w:ascii="Century Gothic" w:hAnsi="Century Gothic"/>
        </w:rPr>
      </w:pPr>
    </w:p>
    <w:p w14:paraId="24C9BE75" w14:textId="77777777" w:rsidR="00121974" w:rsidRDefault="00121974" w:rsidP="00B87791">
      <w:pPr>
        <w:pStyle w:val="NoSpacing"/>
        <w:rPr>
          <w:rFonts w:ascii="Century Gothic" w:hAnsi="Century Gothic"/>
        </w:rPr>
      </w:pPr>
    </w:p>
    <w:p w14:paraId="0BE61A75" w14:textId="3E6D19CE" w:rsidR="00121974" w:rsidRPr="00864A0A" w:rsidRDefault="00121974" w:rsidP="00B87791">
      <w:pPr>
        <w:pStyle w:val="NoSpacing"/>
        <w:rPr>
          <w:rFonts w:ascii="Century Gothic" w:hAnsi="Century Gothic"/>
          <w:b/>
          <w:bCs/>
        </w:rPr>
      </w:pPr>
      <w:r w:rsidRPr="00864A0A">
        <w:rPr>
          <w:rFonts w:ascii="Century Gothic" w:hAnsi="Century Gothic"/>
          <w:b/>
          <w:bCs/>
        </w:rPr>
        <w:t>Vocation</w:t>
      </w:r>
    </w:p>
    <w:p w14:paraId="298BDD2E" w14:textId="0A366068" w:rsidR="00121974" w:rsidRPr="00A278DB" w:rsidRDefault="00121974" w:rsidP="00B87791">
      <w:pPr>
        <w:pStyle w:val="NoSpacing"/>
        <w:rPr>
          <w:rFonts w:ascii="Century Gothic" w:hAnsi="Century Gothic"/>
        </w:rPr>
      </w:pPr>
      <w:r w:rsidRPr="00A278DB">
        <w:rPr>
          <w:rFonts w:ascii="Century Gothic" w:hAnsi="Century Gothic"/>
        </w:rPr>
        <w:t xml:space="preserve">We are responsible daily to contribute what we can for the common good, each in our own different way. At the very least, we contribute our kindness and gratitude, and with great generosity. Saint Paul says, point blank: “Stop complaining; get to work.” </w:t>
      </w:r>
      <w:proofErr w:type="gramStart"/>
      <w:r w:rsidRPr="00A278DB">
        <w:rPr>
          <w:rFonts w:ascii="Century Gothic" w:hAnsi="Century Gothic"/>
        </w:rPr>
        <w:t>So</w:t>
      </w:r>
      <w:proofErr w:type="gramEnd"/>
      <w:r w:rsidRPr="00A278DB">
        <w:rPr>
          <w:rFonts w:ascii="Century Gothic" w:hAnsi="Century Gothic"/>
        </w:rPr>
        <w:t xml:space="preserve"> for you? What do you need to work on today, in yourself and on behalf of others? What is your vocation today?</w:t>
      </w:r>
    </w:p>
    <w:p w14:paraId="49A3B81C" w14:textId="77777777" w:rsidR="00FA215C" w:rsidRPr="00864A0A" w:rsidRDefault="00363047" w:rsidP="00B87791">
      <w:pPr>
        <w:pStyle w:val="NoSpacing"/>
        <w:rPr>
          <w:rFonts w:ascii="Century Gothic" w:hAnsi="Century Gothic"/>
          <w:b/>
          <w:bCs/>
        </w:rPr>
      </w:pPr>
      <w:r w:rsidRPr="00864A0A">
        <w:rPr>
          <w:rFonts w:ascii="Century Gothic" w:hAnsi="Century Gothic"/>
          <w:b/>
          <w:bCs/>
        </w:rPr>
        <w:lastRenderedPageBreak/>
        <w:t xml:space="preserve">Love's Demands </w:t>
      </w:r>
    </w:p>
    <w:p w14:paraId="1DDF91F5" w14:textId="396D3917" w:rsidR="00FA215C" w:rsidRPr="00FA215C" w:rsidRDefault="00363047" w:rsidP="00B87791">
      <w:pPr>
        <w:pStyle w:val="NoSpacing"/>
        <w:rPr>
          <w:rFonts w:ascii="Century Gothic" w:hAnsi="Century Gothic"/>
        </w:rPr>
      </w:pPr>
      <w:r w:rsidRPr="00FA215C">
        <w:rPr>
          <w:rFonts w:ascii="Century Gothic" w:hAnsi="Century Gothic"/>
        </w:rPr>
        <w:t>Love will make demands on us.</w:t>
      </w:r>
      <w:r w:rsidR="00FA215C">
        <w:rPr>
          <w:rFonts w:ascii="Century Gothic" w:hAnsi="Century Gothic"/>
        </w:rPr>
        <w:t xml:space="preserve"> </w:t>
      </w:r>
      <w:r w:rsidRPr="00FA215C">
        <w:rPr>
          <w:rFonts w:ascii="Century Gothic" w:hAnsi="Century Gothic"/>
        </w:rPr>
        <w:t xml:space="preserve"> It will question us from within.</w:t>
      </w:r>
      <w:r w:rsidR="00FA215C">
        <w:rPr>
          <w:rFonts w:ascii="Century Gothic" w:hAnsi="Century Gothic"/>
        </w:rPr>
        <w:t xml:space="preserve"> </w:t>
      </w:r>
      <w:r w:rsidRPr="00FA215C">
        <w:rPr>
          <w:rFonts w:ascii="Century Gothic" w:hAnsi="Century Gothic"/>
        </w:rPr>
        <w:t xml:space="preserve"> It will disturb us.</w:t>
      </w:r>
      <w:r w:rsidR="00FA215C">
        <w:rPr>
          <w:rFonts w:ascii="Century Gothic" w:hAnsi="Century Gothic"/>
        </w:rPr>
        <w:t xml:space="preserve"> </w:t>
      </w:r>
      <w:r w:rsidRPr="00FA215C">
        <w:rPr>
          <w:rFonts w:ascii="Century Gothic" w:hAnsi="Century Gothic"/>
        </w:rPr>
        <w:t xml:space="preserve"> Sadden us.</w:t>
      </w:r>
      <w:r w:rsidR="00FA215C">
        <w:rPr>
          <w:rFonts w:ascii="Century Gothic" w:hAnsi="Century Gothic"/>
        </w:rPr>
        <w:t xml:space="preserve"> </w:t>
      </w:r>
      <w:r w:rsidRPr="00FA215C">
        <w:rPr>
          <w:rFonts w:ascii="Century Gothic" w:hAnsi="Century Gothic"/>
        </w:rPr>
        <w:t xml:space="preserve"> Play havoc with our feelings. </w:t>
      </w:r>
      <w:r w:rsidR="00FA215C">
        <w:rPr>
          <w:rFonts w:ascii="Century Gothic" w:hAnsi="Century Gothic"/>
        </w:rPr>
        <w:t xml:space="preserve"> </w:t>
      </w:r>
      <w:r w:rsidRPr="00FA215C">
        <w:rPr>
          <w:rFonts w:ascii="Century Gothic" w:hAnsi="Century Gothic"/>
        </w:rPr>
        <w:t xml:space="preserve">Harass us. </w:t>
      </w:r>
      <w:r w:rsidR="00FA215C">
        <w:rPr>
          <w:rFonts w:ascii="Century Gothic" w:hAnsi="Century Gothic"/>
        </w:rPr>
        <w:t xml:space="preserve"> </w:t>
      </w:r>
      <w:r w:rsidRPr="00FA215C">
        <w:rPr>
          <w:rFonts w:ascii="Century Gothic" w:hAnsi="Century Gothic"/>
        </w:rPr>
        <w:t>Reveal our superficialities.</w:t>
      </w:r>
      <w:r w:rsidR="00FA215C">
        <w:rPr>
          <w:rFonts w:ascii="Century Gothic" w:hAnsi="Century Gothic"/>
        </w:rPr>
        <w:t xml:space="preserve"> </w:t>
      </w:r>
      <w:r w:rsidRPr="00FA215C">
        <w:rPr>
          <w:rFonts w:ascii="Century Gothic" w:hAnsi="Century Gothic"/>
        </w:rPr>
        <w:t xml:space="preserve"> But at </w:t>
      </w:r>
      <w:proofErr w:type="gramStart"/>
      <w:r w:rsidRPr="00FA215C">
        <w:rPr>
          <w:rFonts w:ascii="Century Gothic" w:hAnsi="Century Gothic"/>
        </w:rPr>
        <w:t>last</w:t>
      </w:r>
      <w:proofErr w:type="gramEnd"/>
      <w:r w:rsidRPr="00FA215C">
        <w:rPr>
          <w:rFonts w:ascii="Century Gothic" w:hAnsi="Century Gothic"/>
        </w:rPr>
        <w:t xml:space="preserve"> it will bring us to the light. </w:t>
      </w:r>
    </w:p>
    <w:p w14:paraId="724D0308" w14:textId="3035E003" w:rsidR="00FA215C" w:rsidRPr="00FA215C" w:rsidRDefault="00363047" w:rsidP="00FA215C">
      <w:pPr>
        <w:pStyle w:val="NoSpacing"/>
        <w:jc w:val="right"/>
        <w:rPr>
          <w:rFonts w:ascii="Century Gothic" w:hAnsi="Century Gothic"/>
          <w:sz w:val="16"/>
          <w:szCs w:val="16"/>
        </w:rPr>
      </w:pPr>
      <w:r w:rsidRPr="00FA215C">
        <w:rPr>
          <w:rFonts w:ascii="Century Gothic" w:hAnsi="Century Gothic"/>
          <w:sz w:val="16"/>
          <w:szCs w:val="16"/>
        </w:rPr>
        <w:t xml:space="preserve">Carlo Carreto </w:t>
      </w:r>
    </w:p>
    <w:p w14:paraId="6123A9CC" w14:textId="77777777" w:rsidR="00FA215C" w:rsidRPr="00FA215C" w:rsidRDefault="00FA215C" w:rsidP="00B87791">
      <w:pPr>
        <w:pStyle w:val="NoSpacing"/>
        <w:rPr>
          <w:rFonts w:ascii="Century Gothic" w:hAnsi="Century Gothic"/>
        </w:rPr>
      </w:pPr>
    </w:p>
    <w:p w14:paraId="1478394E" w14:textId="75DFB6E9" w:rsidR="00FA215C" w:rsidRDefault="00363047" w:rsidP="00B87791">
      <w:pPr>
        <w:pStyle w:val="NoSpacing"/>
        <w:rPr>
          <w:rFonts w:ascii="Century Gothic" w:hAnsi="Century Gothic"/>
        </w:rPr>
      </w:pPr>
      <w:r w:rsidRPr="00FA215C">
        <w:rPr>
          <w:rFonts w:ascii="Century Gothic" w:hAnsi="Century Gothic"/>
        </w:rPr>
        <w:t>God does not hurry over things; time is His, not mine, and I, little creature, have been called to be transformed into God by sharing His life.</w:t>
      </w:r>
      <w:r w:rsidR="00965860">
        <w:rPr>
          <w:rFonts w:ascii="Century Gothic" w:hAnsi="Century Gothic"/>
        </w:rPr>
        <w:t xml:space="preserve"> </w:t>
      </w:r>
      <w:r w:rsidRPr="00FA215C">
        <w:rPr>
          <w:rFonts w:ascii="Century Gothic" w:hAnsi="Century Gothic"/>
        </w:rPr>
        <w:t xml:space="preserve"> And what transforms me is the charity which he pours into my heart.</w:t>
      </w:r>
      <w:r w:rsidR="00965860">
        <w:rPr>
          <w:rFonts w:ascii="Century Gothic" w:hAnsi="Century Gothic"/>
        </w:rPr>
        <w:t xml:space="preserve"> </w:t>
      </w:r>
      <w:r w:rsidRPr="00FA215C">
        <w:rPr>
          <w:rFonts w:ascii="Century Gothic" w:hAnsi="Century Gothic"/>
        </w:rPr>
        <w:t xml:space="preserve"> Love transforms me slowly into God. </w:t>
      </w:r>
    </w:p>
    <w:p w14:paraId="0EE94E04" w14:textId="3CC80EE7" w:rsidR="00FA215C" w:rsidRPr="00FA215C" w:rsidRDefault="00363047" w:rsidP="00FA215C">
      <w:pPr>
        <w:pStyle w:val="NoSpacing"/>
        <w:jc w:val="right"/>
        <w:rPr>
          <w:rFonts w:ascii="Century Gothic" w:hAnsi="Century Gothic"/>
          <w:sz w:val="16"/>
          <w:szCs w:val="16"/>
        </w:rPr>
      </w:pPr>
      <w:r w:rsidRPr="00FA215C">
        <w:rPr>
          <w:rFonts w:ascii="Century Gothic" w:hAnsi="Century Gothic"/>
          <w:sz w:val="16"/>
          <w:szCs w:val="16"/>
        </w:rPr>
        <w:t>Carlo Carretto</w:t>
      </w:r>
    </w:p>
    <w:p w14:paraId="10FF9462" w14:textId="77777777" w:rsidR="00FA215C" w:rsidRPr="000C3FA3" w:rsidRDefault="00FA215C" w:rsidP="00B87791">
      <w:pPr>
        <w:pStyle w:val="NoSpacing"/>
        <w:rPr>
          <w:rFonts w:ascii="Century Gothic" w:hAnsi="Century Gothic"/>
          <w:b/>
          <w:bCs/>
        </w:rPr>
      </w:pPr>
    </w:p>
    <w:p w14:paraId="795C1F2B" w14:textId="77777777" w:rsidR="00FA215C" w:rsidRPr="000C3FA3" w:rsidRDefault="00FA215C" w:rsidP="00B87791">
      <w:pPr>
        <w:pStyle w:val="NoSpacing"/>
        <w:rPr>
          <w:rFonts w:ascii="Century Gothic" w:hAnsi="Century Gothic"/>
          <w:b/>
          <w:bCs/>
        </w:rPr>
      </w:pPr>
    </w:p>
    <w:p w14:paraId="5D55828B" w14:textId="77777777" w:rsidR="00FA215C"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Jesus, may we be quick to recognise </w:t>
      </w:r>
    </w:p>
    <w:p w14:paraId="60889768" w14:textId="77777777" w:rsidR="00FA215C"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accept </w:t>
      </w:r>
    </w:p>
    <w:p w14:paraId="7D7AD014" w14:textId="77777777" w:rsidR="00FA215C"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and honour hospitality </w:t>
      </w:r>
    </w:p>
    <w:p w14:paraId="390A4046"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even when it is offered </w:t>
      </w:r>
    </w:p>
    <w:p w14:paraId="7FF6AFB5"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where we were not expecting </w:t>
      </w:r>
      <w:proofErr w:type="gramStart"/>
      <w:r w:rsidRPr="000C3FA3">
        <w:rPr>
          <w:rFonts w:ascii="Century Gothic" w:hAnsi="Century Gothic"/>
          <w:i/>
          <w:iCs/>
        </w:rPr>
        <w:t>it;</w:t>
      </w:r>
      <w:proofErr w:type="gramEnd"/>
      <w:r w:rsidRPr="000C3FA3">
        <w:rPr>
          <w:rFonts w:ascii="Century Gothic" w:hAnsi="Century Gothic"/>
          <w:i/>
          <w:iCs/>
        </w:rPr>
        <w:t xml:space="preserve"> </w:t>
      </w:r>
    </w:p>
    <w:p w14:paraId="13729316" w14:textId="77777777" w:rsidR="00AE482E" w:rsidRPr="000C3FA3" w:rsidRDefault="00AE482E" w:rsidP="00320AC6">
      <w:pPr>
        <w:pStyle w:val="NoSpacing"/>
        <w:ind w:firstLine="2694"/>
        <w:rPr>
          <w:rFonts w:ascii="Century Gothic" w:hAnsi="Century Gothic"/>
          <w:i/>
          <w:iCs/>
        </w:rPr>
      </w:pPr>
    </w:p>
    <w:p w14:paraId="586A3995"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and may we be quick to extend </w:t>
      </w:r>
    </w:p>
    <w:p w14:paraId="118A0E95"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maintain </w:t>
      </w:r>
    </w:p>
    <w:p w14:paraId="502C37C1"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and defend the hospitality </w:t>
      </w:r>
    </w:p>
    <w:p w14:paraId="4B44B574"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which is the hallmark of your Kingdom. </w:t>
      </w:r>
    </w:p>
    <w:p w14:paraId="4EDC425B" w14:textId="77777777" w:rsidR="00AE482E" w:rsidRPr="000C3FA3" w:rsidRDefault="00363047" w:rsidP="00320AC6">
      <w:pPr>
        <w:pStyle w:val="NoSpacing"/>
        <w:ind w:firstLine="2694"/>
        <w:rPr>
          <w:rFonts w:ascii="Century Gothic" w:hAnsi="Century Gothic"/>
          <w:i/>
          <w:iCs/>
        </w:rPr>
      </w:pPr>
      <w:r w:rsidRPr="000C3FA3">
        <w:rPr>
          <w:rFonts w:ascii="Century Gothic" w:hAnsi="Century Gothic"/>
          <w:i/>
          <w:iCs/>
        </w:rPr>
        <w:t xml:space="preserve">Amen </w:t>
      </w:r>
    </w:p>
    <w:p w14:paraId="03307B84" w14:textId="77777777" w:rsidR="00320AC6" w:rsidRPr="000C3FA3" w:rsidRDefault="00363047" w:rsidP="00320AC6">
      <w:pPr>
        <w:pStyle w:val="NoSpacing"/>
        <w:jc w:val="right"/>
        <w:rPr>
          <w:rFonts w:ascii="Century Gothic" w:hAnsi="Century Gothic"/>
          <w:i/>
          <w:iCs/>
          <w:sz w:val="16"/>
          <w:szCs w:val="16"/>
        </w:rPr>
      </w:pPr>
      <w:r w:rsidRPr="000C3FA3">
        <w:rPr>
          <w:rFonts w:ascii="Century Gothic" w:hAnsi="Century Gothic"/>
          <w:i/>
          <w:iCs/>
          <w:sz w:val="16"/>
          <w:szCs w:val="16"/>
        </w:rPr>
        <w:t xml:space="preserve">Pat Bennett </w:t>
      </w:r>
    </w:p>
    <w:p w14:paraId="58F1B0CC" w14:textId="77777777" w:rsidR="00320AC6" w:rsidRPr="000C3FA3" w:rsidRDefault="00320AC6" w:rsidP="00B87791">
      <w:pPr>
        <w:pStyle w:val="NoSpacing"/>
        <w:rPr>
          <w:rFonts w:ascii="Century Gothic" w:hAnsi="Century Gothic"/>
          <w:b/>
          <w:bCs/>
        </w:rPr>
      </w:pPr>
    </w:p>
    <w:p w14:paraId="03BCA63A" w14:textId="77777777" w:rsidR="00320AC6" w:rsidRPr="000C3FA3" w:rsidRDefault="00320AC6" w:rsidP="00B87791">
      <w:pPr>
        <w:pStyle w:val="NoSpacing"/>
        <w:rPr>
          <w:rFonts w:ascii="Century Gothic" w:hAnsi="Century Gothic"/>
          <w:b/>
          <w:bCs/>
        </w:rPr>
      </w:pPr>
    </w:p>
    <w:p w14:paraId="2B6ED8EF" w14:textId="5FC1FDEE" w:rsidR="00320AC6" w:rsidRPr="00994080" w:rsidRDefault="00CA7AC3" w:rsidP="00B87791">
      <w:pPr>
        <w:pStyle w:val="NoSpacing"/>
        <w:rPr>
          <w:rFonts w:ascii="Century Gothic" w:hAnsi="Century Gothic"/>
        </w:rPr>
      </w:pPr>
      <w:r w:rsidRPr="00994080">
        <w:rPr>
          <w:rFonts w:ascii="Century Gothic" w:hAnsi="Century Gothic"/>
        </w:rPr>
        <w:t>As two pieces of wax fused together make one, so he who receives Holy Communion is so united with Christ that Christ is in Him and He is in Christ.</w:t>
      </w:r>
    </w:p>
    <w:p w14:paraId="4A0BC266" w14:textId="53C5A151" w:rsidR="00320AC6" w:rsidRPr="00994080" w:rsidRDefault="00CA7AC3" w:rsidP="00994080">
      <w:pPr>
        <w:pStyle w:val="NoSpacing"/>
        <w:jc w:val="right"/>
        <w:rPr>
          <w:rFonts w:ascii="Century Gothic" w:hAnsi="Century Gothic"/>
          <w:sz w:val="16"/>
          <w:szCs w:val="16"/>
        </w:rPr>
      </w:pPr>
      <w:r w:rsidRPr="00994080">
        <w:rPr>
          <w:rFonts w:ascii="Century Gothic" w:hAnsi="Century Gothic"/>
          <w:sz w:val="16"/>
          <w:szCs w:val="16"/>
        </w:rPr>
        <w:t>Cyril of Alexandria (376-444), Bishop &amp; Teacher of the Faith</w:t>
      </w:r>
    </w:p>
    <w:p w14:paraId="75095CA6" w14:textId="77777777" w:rsidR="00CA7AC3" w:rsidRPr="000C3FA3" w:rsidRDefault="00CA7AC3" w:rsidP="00B87791">
      <w:pPr>
        <w:pStyle w:val="NoSpacing"/>
        <w:rPr>
          <w:rFonts w:ascii="Century Gothic" w:hAnsi="Century Gothic"/>
          <w:b/>
          <w:bCs/>
        </w:rPr>
      </w:pPr>
    </w:p>
    <w:p w14:paraId="079EB208" w14:textId="77777777" w:rsidR="00CA7AC3" w:rsidRPr="000C3FA3" w:rsidRDefault="00CA7AC3" w:rsidP="00B87791">
      <w:pPr>
        <w:pStyle w:val="NoSpacing"/>
        <w:rPr>
          <w:rFonts w:ascii="Century Gothic" w:hAnsi="Century Gothic"/>
          <w:b/>
          <w:bCs/>
        </w:rPr>
      </w:pPr>
    </w:p>
    <w:p w14:paraId="544CA07C" w14:textId="4DE85A1F" w:rsidR="001A660F" w:rsidRPr="001A660F" w:rsidRDefault="001A660F" w:rsidP="00B87791">
      <w:pPr>
        <w:pStyle w:val="NoSpacing"/>
        <w:rPr>
          <w:rFonts w:ascii="Century Gothic" w:hAnsi="Century Gothic"/>
          <w:i/>
          <w:iCs/>
        </w:rPr>
      </w:pPr>
      <w:r w:rsidRPr="001A660F">
        <w:rPr>
          <w:rFonts w:ascii="Century Gothic" w:hAnsi="Century Gothic"/>
          <w:i/>
          <w:iCs/>
        </w:rPr>
        <w:t>To forgive does not mean to forget; to forgive means, with pain and compassion in the soul, to say: when the Last Judgement comes, I will stand up and say: do not judge him, Lord.</w:t>
      </w:r>
    </w:p>
    <w:p w14:paraId="2DF6A218" w14:textId="0970B366" w:rsidR="001A660F" w:rsidRPr="001A660F" w:rsidRDefault="001A660F" w:rsidP="001A660F">
      <w:pPr>
        <w:pStyle w:val="NoSpacing"/>
        <w:jc w:val="right"/>
        <w:rPr>
          <w:rFonts w:ascii="Century Gothic" w:hAnsi="Century Gothic"/>
          <w:i/>
          <w:iCs/>
          <w:sz w:val="16"/>
          <w:szCs w:val="16"/>
        </w:rPr>
      </w:pPr>
      <w:r w:rsidRPr="001A660F">
        <w:rPr>
          <w:rFonts w:ascii="Century Gothic" w:hAnsi="Century Gothic"/>
          <w:i/>
          <w:iCs/>
          <w:sz w:val="16"/>
          <w:szCs w:val="16"/>
        </w:rPr>
        <w:t>Metropolitan Anthony Bloom</w:t>
      </w:r>
    </w:p>
    <w:p w14:paraId="69BA2D77" w14:textId="77777777" w:rsidR="001A660F" w:rsidRPr="00864A0A" w:rsidRDefault="001A660F" w:rsidP="00B87791">
      <w:pPr>
        <w:pStyle w:val="NoSpacing"/>
        <w:rPr>
          <w:rFonts w:ascii="Century Gothic" w:hAnsi="Century Gothic"/>
          <w:b/>
          <w:bCs/>
        </w:rPr>
      </w:pPr>
    </w:p>
    <w:p w14:paraId="1141366A" w14:textId="77777777" w:rsidR="001A660F" w:rsidRPr="00864A0A" w:rsidRDefault="001A660F" w:rsidP="00B87791">
      <w:pPr>
        <w:pStyle w:val="NoSpacing"/>
        <w:rPr>
          <w:rFonts w:ascii="Century Gothic" w:hAnsi="Century Gothic"/>
          <w:b/>
          <w:bCs/>
        </w:rPr>
      </w:pPr>
    </w:p>
    <w:p w14:paraId="5FB0E15E" w14:textId="77777777" w:rsidR="000B126F" w:rsidRPr="00864A0A" w:rsidRDefault="00363047" w:rsidP="00B87791">
      <w:pPr>
        <w:pStyle w:val="NoSpacing"/>
        <w:rPr>
          <w:rFonts w:ascii="Century Gothic" w:hAnsi="Century Gothic"/>
        </w:rPr>
      </w:pPr>
      <w:r w:rsidRPr="00864A0A">
        <w:rPr>
          <w:rFonts w:ascii="Century Gothic" w:hAnsi="Century Gothic"/>
        </w:rPr>
        <w:t xml:space="preserve">Your true character is most accurately measured by how you treat those who can do ‘Nothing’ for you. </w:t>
      </w:r>
    </w:p>
    <w:p w14:paraId="0AF1B1E5" w14:textId="77777777" w:rsidR="000B126F" w:rsidRPr="00864A0A" w:rsidRDefault="00363047" w:rsidP="00864A0A">
      <w:pPr>
        <w:pStyle w:val="NoSpacing"/>
        <w:jc w:val="right"/>
        <w:rPr>
          <w:rFonts w:ascii="Century Gothic" w:hAnsi="Century Gothic"/>
          <w:sz w:val="16"/>
          <w:szCs w:val="16"/>
        </w:rPr>
      </w:pPr>
      <w:r w:rsidRPr="00864A0A">
        <w:rPr>
          <w:rFonts w:ascii="Century Gothic" w:hAnsi="Century Gothic"/>
          <w:sz w:val="16"/>
          <w:szCs w:val="16"/>
        </w:rPr>
        <w:t xml:space="preserve">Mother Teresa </w:t>
      </w:r>
    </w:p>
    <w:p w14:paraId="0DC50D77" w14:textId="77777777" w:rsidR="000B126F" w:rsidRDefault="000B126F" w:rsidP="00B87791">
      <w:pPr>
        <w:pStyle w:val="NoSpacing"/>
        <w:rPr>
          <w:rFonts w:ascii="Century Gothic" w:hAnsi="Century Gothic"/>
          <w:b/>
          <w:bCs/>
        </w:rPr>
      </w:pPr>
    </w:p>
    <w:p w14:paraId="11DC35BB" w14:textId="77777777" w:rsidR="00864A0A" w:rsidRPr="00864A0A" w:rsidRDefault="00864A0A" w:rsidP="00B87791">
      <w:pPr>
        <w:pStyle w:val="NoSpacing"/>
        <w:rPr>
          <w:rFonts w:ascii="Century Gothic" w:hAnsi="Century Gothic"/>
          <w:b/>
          <w:bCs/>
        </w:rPr>
      </w:pPr>
    </w:p>
    <w:p w14:paraId="260B552D" w14:textId="77777777" w:rsidR="00864A0A" w:rsidRPr="00864A0A" w:rsidRDefault="00363047" w:rsidP="00864A0A">
      <w:pPr>
        <w:pStyle w:val="NoSpacing"/>
        <w:jc w:val="center"/>
        <w:rPr>
          <w:rFonts w:ascii="Century Gothic" w:hAnsi="Century Gothic"/>
          <w:i/>
          <w:iCs/>
        </w:rPr>
      </w:pPr>
      <w:r w:rsidRPr="00864A0A">
        <w:rPr>
          <w:rFonts w:ascii="Century Gothic" w:hAnsi="Century Gothic"/>
          <w:i/>
          <w:iCs/>
        </w:rPr>
        <w:t xml:space="preserve">If God forgives us, we must forgive ourselves otherwise it’s like setting up ourselves </w:t>
      </w:r>
    </w:p>
    <w:p w14:paraId="7E29671B" w14:textId="0309B257" w:rsidR="000B126F" w:rsidRPr="00864A0A" w:rsidRDefault="00363047" w:rsidP="00864A0A">
      <w:pPr>
        <w:pStyle w:val="NoSpacing"/>
        <w:jc w:val="center"/>
        <w:rPr>
          <w:rFonts w:ascii="Century Gothic" w:hAnsi="Century Gothic"/>
          <w:i/>
          <w:iCs/>
        </w:rPr>
      </w:pPr>
      <w:r w:rsidRPr="00864A0A">
        <w:rPr>
          <w:rFonts w:ascii="Century Gothic" w:hAnsi="Century Gothic"/>
          <w:i/>
          <w:iCs/>
        </w:rPr>
        <w:t>as a higher tribunal than him.</w:t>
      </w:r>
    </w:p>
    <w:p w14:paraId="727C29D9" w14:textId="77777777" w:rsidR="000B126F" w:rsidRPr="00864A0A" w:rsidRDefault="00363047" w:rsidP="00864A0A">
      <w:pPr>
        <w:pStyle w:val="NoSpacing"/>
        <w:jc w:val="right"/>
        <w:rPr>
          <w:rFonts w:ascii="Century Gothic" w:hAnsi="Century Gothic"/>
          <w:sz w:val="16"/>
          <w:szCs w:val="16"/>
        </w:rPr>
      </w:pPr>
      <w:r w:rsidRPr="00363047">
        <w:rPr>
          <w:rFonts w:ascii="Century Gothic" w:hAnsi="Century Gothic"/>
          <w:b/>
          <w:bCs/>
          <w:sz w:val="28"/>
          <w:szCs w:val="28"/>
        </w:rPr>
        <w:t xml:space="preserve"> </w:t>
      </w:r>
      <w:r w:rsidRPr="00864A0A">
        <w:rPr>
          <w:rFonts w:ascii="Century Gothic" w:hAnsi="Century Gothic"/>
          <w:sz w:val="16"/>
          <w:szCs w:val="16"/>
        </w:rPr>
        <w:t xml:space="preserve">C. S. Lewis </w:t>
      </w:r>
    </w:p>
    <w:p w14:paraId="608F9305" w14:textId="77777777" w:rsidR="000B126F" w:rsidRDefault="000B126F" w:rsidP="00B87791">
      <w:pPr>
        <w:pStyle w:val="NoSpacing"/>
        <w:rPr>
          <w:rFonts w:ascii="Century Gothic" w:hAnsi="Century Gothic"/>
          <w:b/>
          <w:bCs/>
        </w:rPr>
      </w:pPr>
    </w:p>
    <w:p w14:paraId="037CB1B1" w14:textId="77777777" w:rsidR="00085806" w:rsidRPr="00085806" w:rsidRDefault="00085806" w:rsidP="00B87791">
      <w:pPr>
        <w:pStyle w:val="NoSpacing"/>
        <w:rPr>
          <w:rFonts w:ascii="Century Gothic" w:hAnsi="Century Gothic"/>
          <w:b/>
          <w:bCs/>
        </w:rPr>
      </w:pPr>
    </w:p>
    <w:p w14:paraId="71449C3E" w14:textId="77777777" w:rsidR="000B126F" w:rsidRPr="00085806" w:rsidRDefault="00363047" w:rsidP="00B87791">
      <w:pPr>
        <w:pStyle w:val="NoSpacing"/>
        <w:rPr>
          <w:rFonts w:ascii="Century Gothic" w:hAnsi="Century Gothic"/>
        </w:rPr>
      </w:pPr>
      <w:r w:rsidRPr="00085806">
        <w:rPr>
          <w:rFonts w:ascii="Century Gothic" w:hAnsi="Century Gothic"/>
        </w:rPr>
        <w:t xml:space="preserve">The mark of a great church is not how many people come, but how many people live differently for having been there. </w:t>
      </w:r>
    </w:p>
    <w:p w14:paraId="453F6BBD" w14:textId="7F080213" w:rsidR="00B87791" w:rsidRPr="00085806" w:rsidRDefault="00363047" w:rsidP="00085806">
      <w:pPr>
        <w:pStyle w:val="NoSpacing"/>
        <w:jc w:val="right"/>
        <w:rPr>
          <w:rFonts w:ascii="Century Gothic" w:hAnsi="Century Gothic"/>
          <w:sz w:val="16"/>
          <w:szCs w:val="16"/>
        </w:rPr>
      </w:pPr>
      <w:r w:rsidRPr="00085806">
        <w:rPr>
          <w:rFonts w:ascii="Century Gothic" w:hAnsi="Century Gothic"/>
          <w:sz w:val="16"/>
          <w:szCs w:val="16"/>
        </w:rPr>
        <w:t>Mindful Christianity</w:t>
      </w:r>
    </w:p>
    <w:sectPr w:rsidR="00B87791" w:rsidRPr="00085806" w:rsidSect="00A278DB">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EAC3" w14:textId="77777777" w:rsidR="00E0136B" w:rsidRDefault="00E0136B" w:rsidP="004846D0">
      <w:pPr>
        <w:spacing w:after="0" w:line="240" w:lineRule="auto"/>
      </w:pPr>
      <w:r>
        <w:separator/>
      </w:r>
    </w:p>
  </w:endnote>
  <w:endnote w:type="continuationSeparator" w:id="0">
    <w:p w14:paraId="1C638946" w14:textId="77777777" w:rsidR="00E0136B" w:rsidRDefault="00E0136B" w:rsidP="0048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6E94" w14:textId="77777777" w:rsidR="00E0136B" w:rsidRDefault="00E0136B" w:rsidP="004846D0">
      <w:pPr>
        <w:spacing w:after="0" w:line="240" w:lineRule="auto"/>
      </w:pPr>
      <w:r>
        <w:separator/>
      </w:r>
    </w:p>
  </w:footnote>
  <w:footnote w:type="continuationSeparator" w:id="0">
    <w:p w14:paraId="7BACB18F" w14:textId="77777777" w:rsidR="00E0136B" w:rsidRDefault="00E0136B" w:rsidP="0048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E0433"/>
    <w:multiLevelType w:val="hybridMultilevel"/>
    <w:tmpl w:val="9A46E8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44266"/>
    <w:multiLevelType w:val="hybridMultilevel"/>
    <w:tmpl w:val="53928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3530427">
    <w:abstractNumId w:val="1"/>
  </w:num>
  <w:num w:numId="2" w16cid:durableId="164908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91"/>
    <w:rsid w:val="00085806"/>
    <w:rsid w:val="000B126F"/>
    <w:rsid w:val="000B5DC6"/>
    <w:rsid w:val="000C3FA3"/>
    <w:rsid w:val="000C59CB"/>
    <w:rsid w:val="000E1C92"/>
    <w:rsid w:val="00102223"/>
    <w:rsid w:val="0012058D"/>
    <w:rsid w:val="00121974"/>
    <w:rsid w:val="00135826"/>
    <w:rsid w:val="00193883"/>
    <w:rsid w:val="001A660F"/>
    <w:rsid w:val="00211459"/>
    <w:rsid w:val="00214B20"/>
    <w:rsid w:val="0023624E"/>
    <w:rsid w:val="00257C1E"/>
    <w:rsid w:val="002931C9"/>
    <w:rsid w:val="002C4D64"/>
    <w:rsid w:val="00305899"/>
    <w:rsid w:val="00320AC6"/>
    <w:rsid w:val="00320BDB"/>
    <w:rsid w:val="00363047"/>
    <w:rsid w:val="00385893"/>
    <w:rsid w:val="004650C1"/>
    <w:rsid w:val="004846D0"/>
    <w:rsid w:val="004F1CAD"/>
    <w:rsid w:val="0051595A"/>
    <w:rsid w:val="00547DFE"/>
    <w:rsid w:val="005B1D18"/>
    <w:rsid w:val="006D0802"/>
    <w:rsid w:val="006D6B50"/>
    <w:rsid w:val="00751812"/>
    <w:rsid w:val="007F14F9"/>
    <w:rsid w:val="008008FC"/>
    <w:rsid w:val="0080622B"/>
    <w:rsid w:val="008249DE"/>
    <w:rsid w:val="00864A0A"/>
    <w:rsid w:val="008F1B44"/>
    <w:rsid w:val="00940B71"/>
    <w:rsid w:val="009624B0"/>
    <w:rsid w:val="00965860"/>
    <w:rsid w:val="00973121"/>
    <w:rsid w:val="009830F4"/>
    <w:rsid w:val="00994080"/>
    <w:rsid w:val="0099600E"/>
    <w:rsid w:val="00A278DB"/>
    <w:rsid w:val="00A56C5C"/>
    <w:rsid w:val="00A800F6"/>
    <w:rsid w:val="00A8316F"/>
    <w:rsid w:val="00A87CF8"/>
    <w:rsid w:val="00AC1B9C"/>
    <w:rsid w:val="00AE482E"/>
    <w:rsid w:val="00AF3C5D"/>
    <w:rsid w:val="00B16726"/>
    <w:rsid w:val="00B331B2"/>
    <w:rsid w:val="00B5033B"/>
    <w:rsid w:val="00B7095F"/>
    <w:rsid w:val="00B87791"/>
    <w:rsid w:val="00C3054A"/>
    <w:rsid w:val="00C546EB"/>
    <w:rsid w:val="00C62C89"/>
    <w:rsid w:val="00CA7AC3"/>
    <w:rsid w:val="00CD10D3"/>
    <w:rsid w:val="00DC5705"/>
    <w:rsid w:val="00DD65FB"/>
    <w:rsid w:val="00E0136B"/>
    <w:rsid w:val="00E028D3"/>
    <w:rsid w:val="00E553EB"/>
    <w:rsid w:val="00E80FA5"/>
    <w:rsid w:val="00F11673"/>
    <w:rsid w:val="00F33840"/>
    <w:rsid w:val="00F50126"/>
    <w:rsid w:val="00FA2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1DD5"/>
  <w15:chartTrackingRefBased/>
  <w15:docId w15:val="{7A542A20-ACA4-47BB-965F-63F3E7B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91"/>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B8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91"/>
    <w:rPr>
      <w:rFonts w:eastAsiaTheme="majorEastAsia" w:cstheme="majorBidi"/>
      <w:color w:val="272727" w:themeColor="text1" w:themeTint="D8"/>
    </w:rPr>
  </w:style>
  <w:style w:type="paragraph" w:styleId="Title">
    <w:name w:val="Title"/>
    <w:basedOn w:val="Normal"/>
    <w:next w:val="Normal"/>
    <w:link w:val="TitleChar"/>
    <w:uiPriority w:val="10"/>
    <w:qFormat/>
    <w:rsid w:val="00B8779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91"/>
    <w:pPr>
      <w:spacing w:before="160"/>
      <w:jc w:val="center"/>
    </w:pPr>
    <w:rPr>
      <w:i/>
      <w:iCs/>
      <w:color w:val="404040" w:themeColor="text1" w:themeTint="BF"/>
    </w:rPr>
  </w:style>
  <w:style w:type="character" w:customStyle="1" w:styleId="QuoteChar">
    <w:name w:val="Quote Char"/>
    <w:basedOn w:val="DefaultParagraphFont"/>
    <w:link w:val="Quote"/>
    <w:uiPriority w:val="29"/>
    <w:rsid w:val="00B87791"/>
    <w:rPr>
      <w:i/>
      <w:iCs/>
      <w:color w:val="404040" w:themeColor="text1" w:themeTint="BF"/>
    </w:rPr>
  </w:style>
  <w:style w:type="paragraph" w:styleId="ListParagraph">
    <w:name w:val="List Paragraph"/>
    <w:basedOn w:val="Normal"/>
    <w:uiPriority w:val="34"/>
    <w:qFormat/>
    <w:rsid w:val="00B87791"/>
    <w:pPr>
      <w:ind w:left="720"/>
      <w:contextualSpacing/>
    </w:pPr>
  </w:style>
  <w:style w:type="character" w:styleId="IntenseEmphasis">
    <w:name w:val="Intense Emphasis"/>
    <w:basedOn w:val="DefaultParagraphFont"/>
    <w:uiPriority w:val="21"/>
    <w:qFormat/>
    <w:rsid w:val="00B87791"/>
    <w:rPr>
      <w:i/>
      <w:iCs/>
      <w:color w:val="0F4761" w:themeColor="accent1" w:themeShade="BF"/>
    </w:rPr>
  </w:style>
  <w:style w:type="paragraph" w:styleId="IntenseQuote">
    <w:name w:val="Intense Quote"/>
    <w:basedOn w:val="Normal"/>
    <w:next w:val="Normal"/>
    <w:link w:val="IntenseQuoteChar"/>
    <w:uiPriority w:val="30"/>
    <w:qFormat/>
    <w:rsid w:val="00B8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91"/>
    <w:rPr>
      <w:i/>
      <w:iCs/>
      <w:color w:val="0F4761" w:themeColor="accent1" w:themeShade="BF"/>
    </w:rPr>
  </w:style>
  <w:style w:type="character" w:styleId="IntenseReference">
    <w:name w:val="Intense Reference"/>
    <w:basedOn w:val="DefaultParagraphFont"/>
    <w:uiPriority w:val="32"/>
    <w:qFormat/>
    <w:rsid w:val="00B87791"/>
    <w:rPr>
      <w:b/>
      <w:bCs/>
      <w:smallCaps/>
      <w:color w:val="0F4761" w:themeColor="accent1" w:themeShade="BF"/>
      <w:spacing w:val="5"/>
    </w:rPr>
  </w:style>
  <w:style w:type="paragraph" w:styleId="BalloonText">
    <w:name w:val="Balloon Text"/>
    <w:basedOn w:val="Normal"/>
    <w:link w:val="BalloonTextChar"/>
    <w:uiPriority w:val="99"/>
    <w:semiHidden/>
    <w:unhideWhenUsed/>
    <w:rsid w:val="00B8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91"/>
    <w:rPr>
      <w:rFonts w:ascii="Tahoma" w:eastAsia="Times New Roman" w:hAnsi="Tahoma" w:cs="Tahoma"/>
      <w:color w:val="000000"/>
      <w:kern w:val="28"/>
      <w:sz w:val="16"/>
      <w:szCs w:val="16"/>
      <w:lang w:val="en-GB" w:eastAsia="en-AU"/>
      <w14:ligatures w14:val="none"/>
    </w:rPr>
  </w:style>
  <w:style w:type="character" w:styleId="Strong">
    <w:name w:val="Strong"/>
    <w:uiPriority w:val="22"/>
    <w:qFormat/>
    <w:rsid w:val="00B87791"/>
    <w:rPr>
      <w:b/>
      <w:bCs/>
    </w:rPr>
  </w:style>
  <w:style w:type="paragraph" w:styleId="NormalWeb">
    <w:name w:val="Normal (Web)"/>
    <w:basedOn w:val="Normal"/>
    <w:uiPriority w:val="99"/>
    <w:unhideWhenUsed/>
    <w:rsid w:val="00B87791"/>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B87791"/>
    <w:pPr>
      <w:spacing w:after="0" w:line="240" w:lineRule="auto"/>
    </w:pPr>
    <w:rPr>
      <w:color w:val="auto"/>
      <w:kern w:val="0"/>
      <w:sz w:val="22"/>
      <w:szCs w:val="22"/>
      <w:lang w:eastAsia="en-US"/>
    </w:rPr>
  </w:style>
  <w:style w:type="paragraph" w:styleId="Header">
    <w:name w:val="header"/>
    <w:basedOn w:val="Normal"/>
    <w:link w:val="HeaderChar"/>
    <w:uiPriority w:val="99"/>
    <w:unhideWhenUsed/>
    <w:rsid w:val="0048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D0"/>
    <w:rPr>
      <w:rFonts w:ascii="Calibri" w:eastAsia="Times New Roman" w:hAnsi="Calibri" w:cs="Times New Roman"/>
      <w:color w:val="000000"/>
      <w:kern w:val="28"/>
      <w:sz w:val="20"/>
      <w:szCs w:val="20"/>
      <w:lang w:val="en-GB" w:eastAsia="en-AU"/>
      <w14:ligatures w14:val="none"/>
    </w:rPr>
  </w:style>
  <w:style w:type="paragraph" w:styleId="Footer">
    <w:name w:val="footer"/>
    <w:basedOn w:val="Normal"/>
    <w:link w:val="FooterChar"/>
    <w:uiPriority w:val="99"/>
    <w:unhideWhenUsed/>
    <w:rsid w:val="0048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D0"/>
    <w:rPr>
      <w:rFonts w:ascii="Calibri" w:eastAsia="Times New Roman" w:hAnsi="Calibri" w:cs="Times New Roman"/>
      <w:color w:val="000000"/>
      <w:kern w:val="28"/>
      <w:sz w:val="20"/>
      <w:szCs w:val="20"/>
      <w:lang w:val="en-GB" w:eastAsia="en-AU"/>
      <w14:ligatures w14:val="none"/>
    </w:rPr>
  </w:style>
  <w:style w:type="paragraph" w:customStyle="1" w:styleId="AAABody">
    <w:name w:val="AAA Body"/>
    <w:basedOn w:val="Normal"/>
    <w:qFormat/>
    <w:rsid w:val="00DC5705"/>
    <w:pPr>
      <w:spacing w:line="276" w:lineRule="auto"/>
    </w:pPr>
    <w:rPr>
      <w:rFonts w:ascii="Californian FB" w:hAnsi="Californian FB" w:cs="Arial"/>
      <w:color w:val="auto"/>
      <w:kern w:val="0"/>
    </w:rPr>
  </w:style>
  <w:style w:type="paragraph" w:customStyle="1" w:styleId="Default">
    <w:name w:val="Default"/>
    <w:rsid w:val="00DC5705"/>
    <w:pPr>
      <w:autoSpaceDE w:val="0"/>
      <w:autoSpaceDN w:val="0"/>
      <w:adjustRightInd w:val="0"/>
      <w:spacing w:after="0" w:line="240" w:lineRule="auto"/>
    </w:pPr>
    <w:rPr>
      <w:rFonts w:ascii="Californian FB" w:eastAsia="Calibri" w:hAnsi="Californian FB" w:cs="Californian FB"/>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48</cp:revision>
  <dcterms:created xsi:type="dcterms:W3CDTF">2025-07-03T03:26:00Z</dcterms:created>
  <dcterms:modified xsi:type="dcterms:W3CDTF">2025-07-03T04:14:00Z</dcterms:modified>
</cp:coreProperties>
</file>